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8C" w:rsidRPr="00F9598C" w:rsidRDefault="00F9598C" w:rsidP="00F9598C">
      <w:pPr>
        <w:pBdr>
          <w:bottom w:val="single" w:sz="18" w:space="1" w:color="E1E1E1"/>
        </w:pBdr>
        <w:spacing w:after="96" w:line="240" w:lineRule="auto"/>
        <w:outlineLvl w:val="1"/>
        <w:rPr>
          <w:rFonts w:eastAsia="Times New Roman" w:cs="Times New Roman"/>
          <w:b/>
          <w:bCs/>
          <w:color w:val="5F497A" w:themeColor="accent4" w:themeShade="BF"/>
          <w:kern w:val="36"/>
          <w:sz w:val="40"/>
          <w:szCs w:val="40"/>
          <w:u w:val="single"/>
          <w:lang w:eastAsia="sk-SK"/>
        </w:rPr>
      </w:pPr>
      <w:r w:rsidRPr="00F9598C">
        <w:rPr>
          <w:rFonts w:eastAsia="Times New Roman" w:cs="Times New Roman"/>
          <w:b/>
          <w:bCs/>
          <w:color w:val="5F497A" w:themeColor="accent4" w:themeShade="BF"/>
          <w:kern w:val="36"/>
          <w:sz w:val="52"/>
          <w:szCs w:val="52"/>
          <w:u w:val="single"/>
          <w:lang w:eastAsia="sk-SK"/>
        </w:rPr>
        <w:t>Maturitné skúšky 2010</w:t>
      </w:r>
      <w:r>
        <w:rPr>
          <w:rFonts w:eastAsia="Times New Roman" w:cs="Times New Roman"/>
          <w:b/>
          <w:bCs/>
          <w:color w:val="5F497A" w:themeColor="accent4" w:themeShade="BF"/>
          <w:kern w:val="36"/>
          <w:sz w:val="52"/>
          <w:szCs w:val="52"/>
          <w:u w:val="single"/>
          <w:lang w:eastAsia="sk-SK"/>
        </w:rPr>
        <w:t xml:space="preserve"> – </w:t>
      </w:r>
      <w:r w:rsidRPr="00F9598C">
        <w:rPr>
          <w:rFonts w:eastAsia="Times New Roman" w:cs="Times New Roman"/>
          <w:b/>
          <w:bCs/>
          <w:color w:val="5F497A" w:themeColor="accent4" w:themeShade="BF"/>
          <w:kern w:val="36"/>
          <w:sz w:val="40"/>
          <w:szCs w:val="40"/>
          <w:u w:val="single"/>
          <w:lang w:eastAsia="sk-SK"/>
        </w:rPr>
        <w:t>základné informácie</w:t>
      </w:r>
    </w:p>
    <w:p w:rsidR="00F9598C" w:rsidRPr="00921B2D" w:rsidRDefault="0029362F" w:rsidP="0029362F">
      <w:pPr>
        <w:spacing w:before="240" w:after="120" w:line="240" w:lineRule="auto"/>
        <w:outlineLvl w:val="2"/>
        <w:rPr>
          <w:rFonts w:ascii="Trebuchet MS" w:eastAsia="Times New Roman" w:hAnsi="Trebuchet MS" w:cs="Times New Roman"/>
          <w:b/>
          <w:bCs/>
          <w:color w:val="FFFFFF"/>
          <w:kern w:val="36"/>
          <w:sz w:val="33"/>
          <w:szCs w:val="33"/>
          <w:lang w:eastAsia="sk-SK"/>
        </w:rPr>
      </w:pPr>
      <w:r>
        <w:rPr>
          <w:rFonts w:eastAsia="Times New Roman" w:cs="Times New Roman"/>
          <w:sz w:val="52"/>
          <w:szCs w:val="52"/>
          <w:lang w:eastAsia="sk-SK"/>
        </w:rPr>
        <w:t xml:space="preserve">                   </w:t>
      </w:r>
      <w:r w:rsidR="00F9598C" w:rsidRPr="00F9598C">
        <w:rPr>
          <w:rFonts w:eastAsia="Times New Roman" w:cs="Times New Roman"/>
          <w:sz w:val="52"/>
          <w:szCs w:val="52"/>
          <w:lang w:eastAsia="sk-SK"/>
        </w:rPr>
        <w:t xml:space="preserve">Kód školy: 67 10 23 </w:t>
      </w:r>
      <w:r w:rsidR="00F9598C" w:rsidRPr="00921B2D">
        <w:rPr>
          <w:rFonts w:ascii="Trebuchet MS" w:eastAsia="Times New Roman" w:hAnsi="Trebuchet MS" w:cs="Times New Roman"/>
          <w:b/>
          <w:bCs/>
          <w:color w:val="FFFFFF"/>
          <w:kern w:val="36"/>
          <w:sz w:val="33"/>
          <w:szCs w:val="33"/>
          <w:lang w:eastAsia="sk-SK"/>
        </w:rPr>
        <w:t xml:space="preserve"> pre žiakov, učiteľov a rodičov</w:t>
      </w:r>
    </w:p>
    <w:p w:rsidR="00F9598C" w:rsidRPr="000A3701" w:rsidRDefault="00F9598C" w:rsidP="00F9598C">
      <w:pPr>
        <w:spacing w:after="240" w:line="360" w:lineRule="atLeast"/>
        <w:rPr>
          <w:rFonts w:ascii="Arial" w:eastAsia="Times New Roman" w:hAnsi="Arial" w:cs="Arial"/>
          <w:sz w:val="24"/>
          <w:szCs w:val="24"/>
          <w:lang w:eastAsia="sk-SK"/>
        </w:rPr>
      </w:pPr>
      <w:r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Organizáciu maturitných skúšok v školskom roku 2009/2010 upravuje </w:t>
      </w:r>
      <w:hyperlink r:id="rId5" w:history="1">
        <w:r w:rsidRPr="000A3701">
          <w:rPr>
            <w:rFonts w:ascii="Arial" w:eastAsia="Times New Roman" w:hAnsi="Arial" w:cs="Arial"/>
            <w:b/>
            <w:bCs/>
            <w:color w:val="632423" w:themeColor="accent2" w:themeShade="80"/>
            <w:sz w:val="24"/>
            <w:szCs w:val="24"/>
            <w:lang w:eastAsia="sk-SK"/>
          </w:rPr>
          <w:t>zákon č. 245/2008 Z. z.</w:t>
        </w:r>
      </w:hyperlink>
      <w:r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 o výchove a vzdelávaní (školský zákon) a o zmene a doplnení niektorých zákonov, </w:t>
      </w:r>
      <w:hyperlink r:id="rId6" w:history="1">
        <w:r w:rsidRPr="000A3701">
          <w:rPr>
            <w:rFonts w:ascii="Arial" w:eastAsia="Times New Roman" w:hAnsi="Arial" w:cs="Arial"/>
            <w:b/>
            <w:bCs/>
            <w:color w:val="632423" w:themeColor="accent2" w:themeShade="80"/>
            <w:sz w:val="24"/>
            <w:szCs w:val="24"/>
            <w:lang w:eastAsia="sk-SK"/>
          </w:rPr>
          <w:t>vyhláška MŠ SR č. 318/2008 Z. z.</w:t>
        </w:r>
      </w:hyperlink>
      <w:r w:rsidRPr="000A3701">
        <w:rPr>
          <w:rFonts w:ascii="Arial" w:eastAsia="Times New Roman" w:hAnsi="Arial" w:cs="Arial"/>
          <w:color w:val="632423" w:themeColor="accent2" w:themeShade="80"/>
          <w:sz w:val="24"/>
          <w:szCs w:val="24"/>
          <w:lang w:eastAsia="sk-SK"/>
        </w:rPr>
        <w:t xml:space="preserve"> </w:t>
      </w:r>
      <w:r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o ukončovaní štúdia na stredných školách, </w:t>
      </w:r>
      <w:hyperlink r:id="rId7" w:history="1">
        <w:r w:rsidRPr="000A3701">
          <w:rPr>
            <w:rFonts w:ascii="Arial" w:eastAsia="Times New Roman" w:hAnsi="Arial" w:cs="Arial"/>
            <w:b/>
            <w:bCs/>
            <w:color w:val="632423" w:themeColor="accent2" w:themeShade="80"/>
            <w:sz w:val="24"/>
            <w:szCs w:val="24"/>
            <w:lang w:eastAsia="sk-SK"/>
          </w:rPr>
          <w:t>vyhláška MŠ SR č. 319/2008 Z. z.</w:t>
        </w:r>
      </w:hyperlink>
      <w:r w:rsidRPr="000A3701">
        <w:rPr>
          <w:rFonts w:ascii="Arial" w:eastAsia="Times New Roman" w:hAnsi="Arial" w:cs="Arial"/>
          <w:color w:val="632423" w:themeColor="accent2" w:themeShade="80"/>
          <w:sz w:val="24"/>
          <w:szCs w:val="24"/>
          <w:lang w:eastAsia="sk-SK"/>
        </w:rPr>
        <w:t xml:space="preserve"> </w:t>
      </w:r>
      <w:r w:rsidRPr="000A3701">
        <w:rPr>
          <w:rFonts w:ascii="Arial" w:eastAsia="Times New Roman" w:hAnsi="Arial" w:cs="Arial"/>
          <w:sz w:val="24"/>
          <w:szCs w:val="24"/>
          <w:lang w:eastAsia="sk-SK"/>
        </w:rPr>
        <w:t>o uznávaní náhrady maturitnej skúšky z cudzieho jazyka</w:t>
      </w:r>
      <w:r w:rsidR="007E77AB"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 a </w:t>
      </w:r>
      <w:hyperlink r:id="rId8" w:history="1">
        <w:r w:rsidR="007E77AB" w:rsidRPr="000A3701">
          <w:rPr>
            <w:rFonts w:ascii="Arial" w:eastAsia="Times New Roman" w:hAnsi="Arial" w:cs="Arial"/>
            <w:b/>
            <w:bCs/>
            <w:color w:val="632423" w:themeColor="accent2" w:themeShade="80"/>
            <w:sz w:val="24"/>
            <w:szCs w:val="24"/>
            <w:lang w:eastAsia="sk-SK"/>
          </w:rPr>
          <w:t>vyhláška MŠ SR č. 269/2009 Z. z.</w:t>
        </w:r>
      </w:hyperlink>
      <w:r w:rsidR="007E77AB"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, ktorou sa mení </w:t>
      </w:r>
      <w:hyperlink r:id="rId9" w:history="1">
        <w:r w:rsidR="007E77AB" w:rsidRPr="000A3701">
          <w:rPr>
            <w:rFonts w:ascii="Arial" w:eastAsia="Times New Roman" w:hAnsi="Arial" w:cs="Arial"/>
            <w:b/>
            <w:bCs/>
            <w:color w:val="632423" w:themeColor="accent2" w:themeShade="80"/>
            <w:sz w:val="24"/>
            <w:szCs w:val="24"/>
            <w:lang w:eastAsia="sk-SK"/>
          </w:rPr>
          <w:t>vyhláška č. 319/2008 Z. z.</w:t>
        </w:r>
      </w:hyperlink>
      <w:r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</w:p>
    <w:p w:rsidR="00A15DB3" w:rsidRPr="000A3701" w:rsidRDefault="00A15DB3" w:rsidP="00A15DB3">
      <w:pPr>
        <w:rPr>
          <w:rFonts w:ascii="Arial" w:hAnsi="Arial" w:cs="Arial"/>
          <w:b/>
          <w:sz w:val="24"/>
          <w:szCs w:val="24"/>
          <w:u w:val="single"/>
        </w:rPr>
      </w:pPr>
      <w:r w:rsidRPr="000A3701">
        <w:rPr>
          <w:rFonts w:ascii="Arial" w:hAnsi="Arial" w:cs="Arial"/>
          <w:b/>
          <w:sz w:val="24"/>
          <w:szCs w:val="24"/>
        </w:rPr>
        <w:t xml:space="preserve">Platná legislatíva </w:t>
      </w:r>
      <w:r w:rsidR="007E2523" w:rsidRPr="000A3701">
        <w:rPr>
          <w:rFonts w:ascii="Arial" w:hAnsi="Arial" w:cs="Arial"/>
          <w:b/>
          <w:sz w:val="24"/>
          <w:szCs w:val="24"/>
        </w:rPr>
        <w:t>a ďalšie podrobné informácie o maturitnej skúške sú zverejnené</w:t>
      </w:r>
      <w:r w:rsidRPr="000A3701">
        <w:rPr>
          <w:rFonts w:ascii="Arial" w:hAnsi="Arial" w:cs="Arial"/>
          <w:b/>
          <w:sz w:val="24"/>
          <w:szCs w:val="24"/>
        </w:rPr>
        <w:t xml:space="preserve"> na webovej stránke : </w:t>
      </w:r>
      <w:hyperlink r:id="rId10" w:history="1">
        <w:r w:rsidRPr="000A3701">
          <w:rPr>
            <w:rStyle w:val="Hypertextovprepojenie"/>
            <w:rFonts w:ascii="Arial" w:hAnsi="Arial" w:cs="Arial"/>
            <w:b/>
            <w:sz w:val="24"/>
            <w:szCs w:val="24"/>
          </w:rPr>
          <w:t>www.zbierka.sk</w:t>
        </w:r>
      </w:hyperlink>
      <w:r w:rsidRPr="000A3701">
        <w:rPr>
          <w:rFonts w:ascii="Arial" w:hAnsi="Arial" w:cs="Arial"/>
          <w:b/>
          <w:sz w:val="24"/>
          <w:szCs w:val="24"/>
        </w:rPr>
        <w:t xml:space="preserve">, </w:t>
      </w:r>
      <w:hyperlink r:id="rId11" w:history="1">
        <w:r w:rsidRPr="000A3701">
          <w:rPr>
            <w:rStyle w:val="Hypertextovprepojenie"/>
            <w:rFonts w:ascii="Arial" w:hAnsi="Arial" w:cs="Arial"/>
            <w:b/>
            <w:sz w:val="24"/>
            <w:szCs w:val="24"/>
          </w:rPr>
          <w:t>www.nucem.sk</w:t>
        </w:r>
      </w:hyperlink>
      <w:r w:rsidRPr="000A3701">
        <w:rPr>
          <w:rFonts w:ascii="Arial" w:hAnsi="Arial" w:cs="Arial"/>
          <w:b/>
          <w:sz w:val="24"/>
          <w:szCs w:val="24"/>
        </w:rPr>
        <w:t xml:space="preserve">, </w:t>
      </w:r>
      <w:hyperlink r:id="rId12" w:history="1">
        <w:r w:rsidRPr="000A3701">
          <w:rPr>
            <w:rStyle w:val="Hypertextovprepojenie"/>
            <w:rFonts w:ascii="Arial" w:hAnsi="Arial" w:cs="Arial"/>
            <w:b/>
            <w:sz w:val="24"/>
            <w:szCs w:val="24"/>
          </w:rPr>
          <w:t>www.ksupo.sk</w:t>
        </w:r>
      </w:hyperlink>
      <w:r w:rsidRPr="000A370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9598C" w:rsidRPr="000A3701" w:rsidRDefault="00F9598C" w:rsidP="00F9598C">
      <w:pPr>
        <w:spacing w:after="240" w:line="360" w:lineRule="atLeast"/>
        <w:rPr>
          <w:rFonts w:ascii="Arial" w:eastAsia="Times New Roman" w:hAnsi="Arial" w:cs="Arial"/>
          <w:sz w:val="24"/>
          <w:szCs w:val="24"/>
          <w:lang w:eastAsia="sk-SK"/>
        </w:rPr>
      </w:pPr>
      <w:r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Externú časť a písomnú formu internej časti maturitnej skúšky zabezpečuje </w:t>
      </w:r>
      <w:r w:rsidRPr="000A3701"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  <w:lang w:eastAsia="sk-SK"/>
        </w:rPr>
        <w:t>Národný ústav certifikovaných meraní vzdelávania</w:t>
      </w:r>
      <w:r w:rsidRPr="000A3701">
        <w:rPr>
          <w:rFonts w:ascii="Arial" w:eastAsia="Times New Roman" w:hAnsi="Arial" w:cs="Arial"/>
          <w:color w:val="632423" w:themeColor="accent2" w:themeShade="80"/>
          <w:sz w:val="24"/>
          <w:szCs w:val="24"/>
          <w:lang w:eastAsia="sk-SK"/>
        </w:rPr>
        <w:t xml:space="preserve"> (skratka </w:t>
      </w:r>
      <w:r w:rsidRPr="000A3701"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  <w:lang w:eastAsia="sk-SK"/>
        </w:rPr>
        <w:t>NÚCEM</w:t>
      </w:r>
      <w:r w:rsidRPr="000A3701">
        <w:rPr>
          <w:rFonts w:ascii="Arial" w:eastAsia="Times New Roman" w:hAnsi="Arial" w:cs="Arial"/>
          <w:color w:val="632423" w:themeColor="accent2" w:themeShade="80"/>
          <w:sz w:val="24"/>
          <w:szCs w:val="24"/>
          <w:lang w:eastAsia="sk-SK"/>
        </w:rPr>
        <w:t>).</w:t>
      </w:r>
    </w:p>
    <w:p w:rsidR="00F9598C" w:rsidRPr="000A3701" w:rsidRDefault="00F9598C" w:rsidP="00F9598C">
      <w:pPr>
        <w:spacing w:after="240" w:line="360" w:lineRule="atLeast"/>
        <w:rPr>
          <w:rFonts w:ascii="Arial" w:eastAsia="Times New Roman" w:hAnsi="Arial" w:cs="Arial"/>
          <w:sz w:val="24"/>
          <w:szCs w:val="24"/>
          <w:lang w:eastAsia="sk-SK"/>
        </w:rPr>
      </w:pPr>
      <w:r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Zo </w:t>
      </w:r>
      <w:hyperlink r:id="rId13" w:history="1">
        <w:r w:rsidRPr="000A3701">
          <w:rPr>
            <w:rFonts w:ascii="Arial" w:eastAsia="Times New Roman" w:hAnsi="Arial" w:cs="Arial"/>
            <w:b/>
            <w:bCs/>
            <w:color w:val="632423" w:themeColor="accent2" w:themeShade="80"/>
            <w:sz w:val="24"/>
            <w:szCs w:val="24"/>
            <w:lang w:eastAsia="sk-SK"/>
          </w:rPr>
          <w:t>zákona č. 245/2008 Z. z.</w:t>
        </w:r>
      </w:hyperlink>
      <w:r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 a </w:t>
      </w:r>
      <w:hyperlink r:id="rId14" w:history="1">
        <w:r w:rsidRPr="000A3701">
          <w:rPr>
            <w:rFonts w:ascii="Arial" w:eastAsia="Times New Roman" w:hAnsi="Arial" w:cs="Arial"/>
            <w:b/>
            <w:bCs/>
            <w:color w:val="632423" w:themeColor="accent2" w:themeShade="80"/>
            <w:sz w:val="24"/>
            <w:szCs w:val="24"/>
            <w:lang w:eastAsia="sk-SK"/>
          </w:rPr>
          <w:t>vyhlášky č. 318/2008 Z. z.</w:t>
        </w:r>
      </w:hyperlink>
      <w:r w:rsidRPr="000A3701">
        <w:rPr>
          <w:rFonts w:ascii="Arial" w:eastAsia="Times New Roman" w:hAnsi="Arial" w:cs="Arial"/>
          <w:color w:val="632423" w:themeColor="accent2" w:themeShade="80"/>
          <w:sz w:val="24"/>
          <w:szCs w:val="24"/>
          <w:lang w:eastAsia="sk-SK"/>
        </w:rPr>
        <w:t xml:space="preserve"> </w:t>
      </w:r>
      <w:r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vyplývajú </w:t>
      </w:r>
      <w:r w:rsidR="006514D2"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niektoré </w:t>
      </w:r>
      <w:r w:rsidRPr="000A3701">
        <w:rPr>
          <w:rFonts w:ascii="Arial" w:eastAsia="Times New Roman" w:hAnsi="Arial" w:cs="Arial"/>
          <w:sz w:val="24"/>
          <w:szCs w:val="24"/>
          <w:lang w:eastAsia="sk-SK"/>
        </w:rPr>
        <w:t>nasledujúce skutočnosti súvisiace s organizáciou maturitných skúšok pre školský rok 2009/2010:</w:t>
      </w:r>
    </w:p>
    <w:p w:rsidR="00F9598C" w:rsidRPr="000A3701" w:rsidRDefault="00F9598C" w:rsidP="00EC2C35">
      <w:pPr>
        <w:numPr>
          <w:ilvl w:val="0"/>
          <w:numId w:val="22"/>
        </w:numPr>
        <w:spacing w:after="48" w:line="336" w:lineRule="atLeast"/>
        <w:rPr>
          <w:rFonts w:ascii="Arial" w:eastAsia="Times New Roman" w:hAnsi="Arial" w:cs="Arial"/>
          <w:sz w:val="24"/>
          <w:szCs w:val="24"/>
          <w:lang w:eastAsia="sk-SK"/>
        </w:rPr>
      </w:pPr>
      <w:r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maturitná skúška zo všetkých maturitných predmetov, okrem cudzích jazykov, sa vykoná na jednej úrovni, </w:t>
      </w:r>
    </w:p>
    <w:p w:rsidR="00F9598C" w:rsidRPr="000A3701" w:rsidRDefault="00F9598C" w:rsidP="00EC2C35">
      <w:pPr>
        <w:numPr>
          <w:ilvl w:val="0"/>
          <w:numId w:val="22"/>
        </w:numPr>
        <w:spacing w:after="48" w:line="336" w:lineRule="atLeast"/>
        <w:rPr>
          <w:rFonts w:ascii="Arial" w:eastAsia="Times New Roman" w:hAnsi="Arial" w:cs="Arial"/>
          <w:sz w:val="24"/>
          <w:szCs w:val="24"/>
          <w:lang w:eastAsia="sk-SK"/>
        </w:rPr>
      </w:pPr>
      <w:r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maturitná skúška z cudzích jazykov sa vykonáva na dvoch úrovniach, B1 a B2 vyplývajúcich zo Spoločného európskeho referenčného rámca pre jazyky, </w:t>
      </w:r>
    </w:p>
    <w:p w:rsidR="00F9598C" w:rsidRPr="000A3701" w:rsidRDefault="00F9598C" w:rsidP="00EC2C35">
      <w:pPr>
        <w:numPr>
          <w:ilvl w:val="0"/>
          <w:numId w:val="22"/>
        </w:numPr>
        <w:spacing w:after="48" w:line="336" w:lineRule="atLeast"/>
        <w:rPr>
          <w:rFonts w:ascii="Arial" w:eastAsia="Times New Roman" w:hAnsi="Arial" w:cs="Arial"/>
          <w:sz w:val="24"/>
          <w:szCs w:val="24"/>
          <w:lang w:eastAsia="sk-SK"/>
        </w:rPr>
      </w:pPr>
      <w:r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zadania ústnej formy internej časti sa nezverejňujú, </w:t>
      </w:r>
    </w:p>
    <w:p w:rsidR="00F9598C" w:rsidRPr="000A3701" w:rsidRDefault="00F9598C" w:rsidP="00EC2C35">
      <w:pPr>
        <w:numPr>
          <w:ilvl w:val="0"/>
          <w:numId w:val="22"/>
        </w:numPr>
        <w:spacing w:after="48" w:line="336" w:lineRule="atLeast"/>
        <w:rPr>
          <w:rFonts w:ascii="Arial" w:eastAsia="Times New Roman" w:hAnsi="Arial" w:cs="Arial"/>
          <w:sz w:val="24"/>
          <w:szCs w:val="24"/>
          <w:lang w:eastAsia="sk-SK"/>
        </w:rPr>
      </w:pPr>
      <w:r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žiak môže konať maturitnú skúšku iba z vyučovacích predmetov (okrem výchovných vyučovacích predmetov), ktoré sú uvedené v učebnom pláne školy a v ktorých sa vzdelával, </w:t>
      </w:r>
    </w:p>
    <w:p w:rsidR="00F9598C" w:rsidRPr="000A3701" w:rsidRDefault="00F9598C" w:rsidP="00EC2C35">
      <w:pPr>
        <w:numPr>
          <w:ilvl w:val="0"/>
          <w:numId w:val="22"/>
        </w:numPr>
        <w:spacing w:after="48" w:line="336" w:lineRule="atLeast"/>
        <w:rPr>
          <w:rFonts w:ascii="Arial" w:eastAsia="Times New Roman" w:hAnsi="Arial" w:cs="Arial"/>
          <w:sz w:val="24"/>
          <w:szCs w:val="24"/>
          <w:lang w:eastAsia="sk-SK"/>
        </w:rPr>
      </w:pPr>
      <w:r w:rsidRPr="000A3701">
        <w:rPr>
          <w:rFonts w:ascii="Arial" w:eastAsia="Times New Roman" w:hAnsi="Arial" w:cs="Arial"/>
          <w:sz w:val="24"/>
          <w:szCs w:val="24"/>
          <w:lang w:eastAsia="sk-SK"/>
        </w:rPr>
        <w:t xml:space="preserve">žiaci gymnázií s vyučovacím jazykom slovenským maturujú okrem slovenského jazyka a literatúry a povinného cudzieho jazyka ešte z dvoch voliteľných predmetov, pričom ako jeden voliteľný predmet (tretí) si môžu zvoliť predmet zo skupiny prírodovedných, spoločenskovedných alebo ostatných predmetov (teda nie cudzích jazykov), v ktorom mal žiak súčet týždenných hodinových dotácií počas štúdia najmenej 6 a ako ďalší voliteľný predmet (štvrtý) si môžu zvoliť akýkoľvek vyučovací predmet, pričom tu nie je obmedzená hodinová dotácia, </w:t>
      </w:r>
    </w:p>
    <w:p w:rsidR="00F9598C" w:rsidRPr="000A3701" w:rsidRDefault="00F9598C" w:rsidP="00EC2C35">
      <w:pPr>
        <w:numPr>
          <w:ilvl w:val="0"/>
          <w:numId w:val="22"/>
        </w:numPr>
        <w:spacing w:after="48" w:line="336" w:lineRule="atLeast"/>
        <w:rPr>
          <w:rFonts w:ascii="Arial" w:eastAsia="Times New Roman" w:hAnsi="Arial" w:cs="Arial"/>
          <w:sz w:val="24"/>
          <w:szCs w:val="24"/>
          <w:lang w:eastAsia="sk-SK"/>
        </w:rPr>
      </w:pPr>
      <w:r w:rsidRPr="000A3701">
        <w:rPr>
          <w:rFonts w:ascii="Arial" w:eastAsia="Times New Roman" w:hAnsi="Arial" w:cs="Arial"/>
          <w:sz w:val="24"/>
          <w:szCs w:val="24"/>
          <w:lang w:eastAsia="sk-SK"/>
        </w:rPr>
        <w:lastRenderedPageBreak/>
        <w:t xml:space="preserve">externú časť a písomnú formu internej časti maturitnej skúšky z predmetu cudzí jazyk môže žiak vykonať iba z jedného cudzieho jazyka, ktorý si žiak určí pri prihlasovaní na maturitnú skúšku, pričom si vyberie, na ktorej úrovni ju chce vykonať, z druhého, resp. ďalšieho cudzieho jazyka môže žiak vykonať ústnu formu internej časti iba na úrovni B1, </w:t>
      </w:r>
    </w:p>
    <w:p w:rsidR="007E77AB" w:rsidRDefault="00F9598C" w:rsidP="00EC2C35">
      <w:pPr>
        <w:numPr>
          <w:ilvl w:val="0"/>
          <w:numId w:val="22"/>
        </w:numPr>
        <w:spacing w:after="48" w:line="336" w:lineRule="atLeast"/>
        <w:rPr>
          <w:rFonts w:ascii="Arial" w:eastAsia="Times New Roman" w:hAnsi="Arial" w:cs="Arial"/>
          <w:sz w:val="24"/>
          <w:szCs w:val="24"/>
          <w:lang w:eastAsia="sk-SK"/>
        </w:rPr>
      </w:pPr>
      <w:r w:rsidRPr="000A3701">
        <w:rPr>
          <w:rFonts w:ascii="Arial" w:eastAsia="Times New Roman" w:hAnsi="Arial" w:cs="Arial"/>
          <w:sz w:val="24"/>
          <w:szCs w:val="24"/>
          <w:lang w:eastAsia="sk-SK"/>
        </w:rPr>
        <w:t>žiaci gymnázií s vyučovacím jazykom slovenským si môžu ďalší cudzí jazyk voliť ako ďalší voliteľný predmet (štvrtý) alebo ako dobrovoľný predmet (vykonajú iba ústnu formu internej časti na úrovni B1)</w:t>
      </w:r>
      <w:r w:rsidR="007E77AB" w:rsidRPr="000A3701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3A16A6" w:rsidRPr="000A3701" w:rsidRDefault="003A16A6" w:rsidP="003A16A6">
      <w:pPr>
        <w:spacing w:after="48" w:line="336" w:lineRule="atLeast"/>
        <w:ind w:left="720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0ED9" w:rsidRPr="000A3701" w:rsidRDefault="00380ED9" w:rsidP="007E77AB">
      <w:pPr>
        <w:spacing w:after="48" w:line="336" w:lineRule="atLeast"/>
        <w:ind w:left="241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F9598C" w:rsidRPr="000A3701" w:rsidRDefault="007E77AB" w:rsidP="007E77AB">
      <w:pPr>
        <w:spacing w:after="48" w:line="336" w:lineRule="atLeast"/>
        <w:ind w:left="241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A3701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Ďalšie vybrané ustanovenia Zákona o výchove a vzdelávaní a Vyhlášky o ukončovaní štúdia na stredných školách. </w:t>
      </w:r>
      <w:r w:rsidR="00F9598C" w:rsidRPr="000A3701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</w:p>
    <w:p w:rsidR="005507E1" w:rsidRPr="000A3701" w:rsidRDefault="005507E1" w:rsidP="00A15DB3">
      <w:pPr>
        <w:rPr>
          <w:rFonts w:ascii="Arial" w:hAnsi="Arial" w:cs="Arial"/>
          <w:b/>
          <w:i/>
          <w:sz w:val="24"/>
          <w:szCs w:val="24"/>
        </w:rPr>
      </w:pPr>
    </w:p>
    <w:p w:rsidR="00A15DB3" w:rsidRPr="000A3701" w:rsidRDefault="00A15DB3" w:rsidP="003A16A6">
      <w:pPr>
        <w:jc w:val="center"/>
        <w:rPr>
          <w:rFonts w:ascii="Arial" w:hAnsi="Arial" w:cs="Arial"/>
          <w:b/>
          <w:i/>
          <w:color w:val="984806" w:themeColor="accent6" w:themeShade="80"/>
          <w:sz w:val="24"/>
          <w:szCs w:val="24"/>
        </w:rPr>
      </w:pPr>
      <w:r w:rsidRPr="000A3701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 xml:space="preserve">Externá a interná časť MS </w:t>
      </w:r>
      <w:r w:rsidR="00B9614F" w:rsidRPr="000A3701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(§ 76 Zákon)</w:t>
      </w:r>
      <w:r w:rsidRPr="000A3701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:</w:t>
      </w:r>
    </w:p>
    <w:p w:rsidR="00A15DB3" w:rsidRPr="001F5D1A" w:rsidRDefault="00A15DB3" w:rsidP="00EC2C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 xml:space="preserve">externú časť MS tvorí písomný test, ktorý zadáva a vyhodnocuje Národný ústav certifikovaných meraní vzdelávania zriadený MŠ SR. Externá časť MS sa vykonáva v rovnakom čase na celom území SR (v šk. roku 2009/10 je v predmetoch : SLJ, ANJ, NEJ, FRJ, MAT). </w:t>
      </w:r>
    </w:p>
    <w:p w:rsidR="00A15DB3" w:rsidRPr="001F5D1A" w:rsidRDefault="00A15DB3" w:rsidP="00EC2C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ak žiak maturuje z dvoch cudzích jazykov, externú a písomnú formu internej časti MS z predmetu cudzí jazyk vykoná iba z jedného cudzieho jazyka, ktorý si určí pri prihlasovaní na MS v skupine predmetov cudzí jazyk ( v poradí druhý predmet na prihláške na MS),</w:t>
      </w:r>
    </w:p>
    <w:p w:rsidR="00A15DB3" w:rsidRPr="001F5D1A" w:rsidRDefault="00A15DB3" w:rsidP="00EC2C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interná časť MS v jednotlivých predmetoch MS sa môže konať písomnou formou, ústnou formou, praktickou formou, predvedením komplexnej úlohy alebo umeleckého výkonu, obhajobou komplexnej odbornej práce alebo projektu, súťažnej práce, prípadne kombináciou týchto foriem v zmysle platnej legislatívy,</w:t>
      </w:r>
    </w:p>
    <w:p w:rsidR="00A15DB3" w:rsidRPr="001F5D1A" w:rsidRDefault="00A15DB3" w:rsidP="00EC2C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interná časť MS je verejná okrem jej písomnej formy</w:t>
      </w:r>
    </w:p>
    <w:p w:rsidR="00A15DB3" w:rsidRPr="001F5D1A" w:rsidRDefault="00A15DB3" w:rsidP="00EC2C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žiak môže vykonať v jeden deň internú časť MS najviac z troch predmetov</w:t>
      </w:r>
    </w:p>
    <w:p w:rsidR="007E77AB" w:rsidRPr="001F5D1A" w:rsidRDefault="00A15DB3" w:rsidP="007E77A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písomná forma internej časti MS je písomný test, ktorý zadáva Národný ústav certifikovaných meraní vzdelávania zriadený MŠ SR. Písomná forma internej časti MS sa vykonáva v rovnakom čase na celom území SR.</w:t>
      </w:r>
    </w:p>
    <w:p w:rsidR="00A15DB3" w:rsidRPr="001F5D1A" w:rsidRDefault="00A15DB3" w:rsidP="003A16A6">
      <w:pPr>
        <w:jc w:val="center"/>
        <w:rPr>
          <w:rFonts w:ascii="Arial" w:hAnsi="Arial" w:cs="Arial"/>
          <w:b/>
          <w:i/>
          <w:color w:val="984806" w:themeColor="accent6" w:themeShade="80"/>
          <w:sz w:val="24"/>
          <w:szCs w:val="24"/>
        </w:rPr>
      </w:pPr>
      <w:r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 xml:space="preserve">Predmety MS </w:t>
      </w:r>
      <w:r w:rsidR="00B9614F"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(§ 6 Vyhláška) :</w:t>
      </w:r>
    </w:p>
    <w:p w:rsidR="00A15DB3" w:rsidRPr="001F5D1A" w:rsidRDefault="00A15DB3" w:rsidP="00A15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MS na gymnáziu tvoria 4 predmety :</w:t>
      </w:r>
    </w:p>
    <w:p w:rsidR="00A15DB3" w:rsidRPr="001F5D1A" w:rsidRDefault="00A15DB3" w:rsidP="00A15D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 xml:space="preserve">slovenský jazyk a literatúra, </w:t>
      </w:r>
    </w:p>
    <w:p w:rsidR="00A15DB3" w:rsidRPr="001F5D1A" w:rsidRDefault="00A15DB3" w:rsidP="00A15D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povinný predmet zo skupiny cudzí jazyk,</w:t>
      </w:r>
    </w:p>
    <w:p w:rsidR="00A15DB3" w:rsidRPr="001F5D1A" w:rsidRDefault="00A15DB3" w:rsidP="00A15D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voliteľný predmet zo skupiny prírodovedných alebo spoločensko-vedných alebo ostatných predmetov, v ktorom mal žiak súčet týždenných hodinových dotácií počas štúdia na gymnázia minimálne 6. Do súčtu týždenných hodinových dotácií sa môže zarátať aj hodinová dotácia zo seminára alebo cvičení rovnakého zamerania.</w:t>
      </w:r>
    </w:p>
    <w:p w:rsidR="005507E1" w:rsidRPr="001F5D1A" w:rsidRDefault="00A15DB3" w:rsidP="00A15D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b/>
          <w:i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ďalší voliteľný predmet podľa § 12 vyhlášky.</w:t>
      </w:r>
      <w:r w:rsidR="00B9614F" w:rsidRPr="001F5D1A">
        <w:rPr>
          <w:rFonts w:ascii="Arial" w:hAnsi="Arial" w:cs="Arial"/>
          <w:b/>
          <w:i/>
          <w:sz w:val="24"/>
          <w:szCs w:val="24"/>
        </w:rPr>
        <w:t xml:space="preserve">           </w:t>
      </w:r>
    </w:p>
    <w:p w:rsidR="00A15DB3" w:rsidRPr="001F5D1A" w:rsidRDefault="00A15DB3" w:rsidP="003A16A6">
      <w:pPr>
        <w:jc w:val="center"/>
        <w:rPr>
          <w:rFonts w:ascii="Arial" w:hAnsi="Arial" w:cs="Arial"/>
          <w:b/>
          <w:i/>
          <w:color w:val="984806" w:themeColor="accent6" w:themeShade="80"/>
          <w:sz w:val="24"/>
          <w:szCs w:val="24"/>
        </w:rPr>
      </w:pPr>
      <w:r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lastRenderedPageBreak/>
        <w:t xml:space="preserve">Termíny konania MS </w:t>
      </w:r>
      <w:r w:rsidR="00B9614F"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(§ 77 Zákon) :</w:t>
      </w:r>
    </w:p>
    <w:p w:rsidR="00A15DB3" w:rsidRPr="001F5D1A" w:rsidRDefault="00A15DB3" w:rsidP="00EC2C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 xml:space="preserve">MS sa koná v riadnom skúšobnom období alebo v mimoriadnom skúšobnom období, </w:t>
      </w:r>
    </w:p>
    <w:p w:rsidR="00A15DB3" w:rsidRPr="001F5D1A" w:rsidRDefault="00A15DB3" w:rsidP="00EC2C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riadne skúšobné obdobie je v marci až júni príslušného školského roka,</w:t>
      </w:r>
    </w:p>
    <w:p w:rsidR="00A15DB3" w:rsidRPr="001F5D1A" w:rsidRDefault="00A15DB3" w:rsidP="00EC2C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mimoriadne skúšobné obdobie - v apríli až máji príslušného školského roka alebo v septembri, alebo vo februári nasledujúceho školského roka,</w:t>
      </w:r>
    </w:p>
    <w:p w:rsidR="00A15DB3" w:rsidRPr="001F5D1A" w:rsidRDefault="00A15DB3" w:rsidP="00EC2C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 xml:space="preserve">ďalšie termíny : </w:t>
      </w:r>
    </w:p>
    <w:p w:rsidR="00A15DB3" w:rsidRPr="001F5D1A" w:rsidRDefault="00A15DB3" w:rsidP="007E77A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16. marca </w:t>
      </w:r>
      <w:r w:rsidR="00EC2C35"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>2</w:t>
      </w:r>
      <w:r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010 </w:t>
      </w:r>
      <w:r w:rsidR="00EC2C35"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(utorok) - </w:t>
      </w:r>
      <w:r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externá a písomná forma </w:t>
      </w:r>
      <w:proofErr w:type="spellStart"/>
      <w:r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>int</w:t>
      </w:r>
      <w:proofErr w:type="spellEnd"/>
      <w:r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>. časti MS v predmete slovenský jazyk a literatúra</w:t>
      </w:r>
    </w:p>
    <w:p w:rsidR="00A15DB3" w:rsidRPr="001F5D1A" w:rsidRDefault="00A15DB3" w:rsidP="007E77A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17. marca 2010 </w:t>
      </w:r>
      <w:r w:rsidR="00EC2C35"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(streda) </w:t>
      </w:r>
      <w:r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– externá a písomná forma </w:t>
      </w:r>
      <w:proofErr w:type="spellStart"/>
      <w:r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>int</w:t>
      </w:r>
      <w:proofErr w:type="spellEnd"/>
      <w:r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>. časti MS v predmetoch anglický jazyk, nemecký jazyk, francúzsky jazyk</w:t>
      </w:r>
    </w:p>
    <w:p w:rsidR="00A15DB3" w:rsidRPr="001F5D1A" w:rsidRDefault="00A15DB3" w:rsidP="007E77A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18. marca 2010 </w:t>
      </w:r>
      <w:r w:rsidR="00EC2C35"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(štvrtok) </w:t>
      </w:r>
      <w:r w:rsidRPr="001F5D1A">
        <w:rPr>
          <w:rFonts w:ascii="Arial" w:hAnsi="Arial" w:cs="Arial"/>
          <w:b/>
          <w:color w:val="984806" w:themeColor="accent6" w:themeShade="80"/>
          <w:sz w:val="24"/>
          <w:szCs w:val="24"/>
        </w:rPr>
        <w:t>– externá časť MS v predmete matematika,</w:t>
      </w:r>
    </w:p>
    <w:p w:rsidR="00A15DB3" w:rsidRPr="001F5D1A" w:rsidRDefault="00A15DB3" w:rsidP="00EC2C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Náhradný termín externej časti a písomnej formy internej časti maturitnej skúšky sa</w:t>
      </w:r>
    </w:p>
    <w:p w:rsidR="00A15DB3" w:rsidRPr="001F5D1A" w:rsidRDefault="00A15DB3" w:rsidP="005F75A1">
      <w:pPr>
        <w:pStyle w:val="Odsekzoznamu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uskutoční v dňoch 27. apríla – 30. apríla 2010 v závislosti od počtu žiakov</w:t>
      </w:r>
      <w:r w:rsidR="005F75A1" w:rsidRPr="001F5D1A">
        <w:rPr>
          <w:rFonts w:ascii="Arial" w:hAnsi="Arial" w:cs="Arial"/>
          <w:sz w:val="24"/>
          <w:szCs w:val="24"/>
        </w:rPr>
        <w:t xml:space="preserve"> </w:t>
      </w:r>
      <w:r w:rsidRPr="001F5D1A">
        <w:rPr>
          <w:rFonts w:ascii="Arial" w:hAnsi="Arial" w:cs="Arial"/>
          <w:sz w:val="24"/>
          <w:szCs w:val="24"/>
        </w:rPr>
        <w:t>prihlásených</w:t>
      </w:r>
      <w:r w:rsidR="005F75A1" w:rsidRPr="001F5D1A">
        <w:rPr>
          <w:rFonts w:ascii="Arial" w:hAnsi="Arial" w:cs="Arial"/>
          <w:sz w:val="24"/>
          <w:szCs w:val="24"/>
        </w:rPr>
        <w:t xml:space="preserve"> </w:t>
      </w:r>
      <w:r w:rsidRPr="001F5D1A">
        <w:rPr>
          <w:rFonts w:ascii="Arial" w:hAnsi="Arial" w:cs="Arial"/>
          <w:sz w:val="24"/>
          <w:szCs w:val="24"/>
        </w:rPr>
        <w:t>na náhradný termín v školách, ktoré určia krajské školské úrady.</w:t>
      </w:r>
    </w:p>
    <w:p w:rsidR="007E77AB" w:rsidRPr="001F5D1A" w:rsidRDefault="007E77AB" w:rsidP="007E77AB">
      <w:pPr>
        <w:pStyle w:val="Odsekzoznamu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15DB3" w:rsidRPr="001F5D1A" w:rsidRDefault="00A15DB3" w:rsidP="003A16A6">
      <w:pPr>
        <w:pStyle w:val="Odsekzoznamu"/>
        <w:jc w:val="center"/>
        <w:rPr>
          <w:rFonts w:ascii="Arial" w:hAnsi="Arial" w:cs="Arial"/>
          <w:b/>
          <w:i/>
          <w:color w:val="984806" w:themeColor="accent6" w:themeShade="80"/>
          <w:sz w:val="24"/>
          <w:szCs w:val="24"/>
        </w:rPr>
      </w:pPr>
      <w:r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 xml:space="preserve">Organizácia MS </w:t>
      </w:r>
      <w:r w:rsidR="00B9614F"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(§ 8 Vyhláška)</w:t>
      </w:r>
      <w:r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:</w:t>
      </w:r>
    </w:p>
    <w:p w:rsidR="00A15DB3" w:rsidRPr="001F5D1A" w:rsidRDefault="00A15DB3" w:rsidP="00EC2C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pri ústnej forme internej časti MS si žiak žrebuje jedno zo schválených zadaní (ktorých je najmenej 30),</w:t>
      </w:r>
    </w:p>
    <w:p w:rsidR="00A15DB3" w:rsidRPr="001F5D1A" w:rsidRDefault="00A15DB3" w:rsidP="00EC2C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písomná skúška zo všeobecnovzdelávacieho predmetu MS trvá v jej externej časti 100 min. až 120 min., v jej internej časti trvá 60 až 150 min.,</w:t>
      </w:r>
    </w:p>
    <w:p w:rsidR="00A15DB3" w:rsidRPr="001F5D1A" w:rsidRDefault="00A15DB3" w:rsidP="00EC2C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dĺžku prípravy žiaka i ústnej odpovede určuje vyhláška v I. časti prílohy.</w:t>
      </w:r>
    </w:p>
    <w:p w:rsidR="00A15DB3" w:rsidRPr="001F5D1A" w:rsidRDefault="00A15DB3" w:rsidP="003A16A6">
      <w:pPr>
        <w:jc w:val="center"/>
        <w:rPr>
          <w:rFonts w:ascii="Arial" w:hAnsi="Arial" w:cs="Arial"/>
          <w:b/>
          <w:i/>
          <w:color w:val="984806" w:themeColor="accent6" w:themeShade="80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br/>
      </w:r>
      <w:r w:rsidR="00B9614F"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 xml:space="preserve">            </w:t>
      </w:r>
      <w:r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 xml:space="preserve"> Maturitné komisie </w:t>
      </w:r>
      <w:r w:rsidR="00B9614F"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(§ 80  Zákon) :</w:t>
      </w:r>
    </w:p>
    <w:p w:rsidR="00A15DB3" w:rsidRPr="001F5D1A" w:rsidRDefault="00A15DB3" w:rsidP="00EC2C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dohľad nad priebehom MS vykonáva predseda školskej maturitnej komisie. Školskú maturitnú komisiu tvorí : predseda, riaditeľ školy a predsedovia predmetových maturitných komisií</w:t>
      </w:r>
      <w:r w:rsidR="005F75A1" w:rsidRPr="001F5D1A">
        <w:rPr>
          <w:rFonts w:ascii="Arial" w:hAnsi="Arial" w:cs="Arial"/>
          <w:sz w:val="24"/>
          <w:szCs w:val="24"/>
        </w:rPr>
        <w:t>,</w:t>
      </w:r>
    </w:p>
    <w:p w:rsidR="00A15DB3" w:rsidRPr="001F5D1A" w:rsidRDefault="00A15DB3" w:rsidP="00EC2C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MS z jednotlivých vyučovacích predmetov sa konajú pred predmetovými maturitnými komisiami. Predmetovú maturitnú komisiu tvoria : predseda a dvaja skúšajúci</w:t>
      </w:r>
      <w:r w:rsidR="005F75A1" w:rsidRPr="001F5D1A">
        <w:rPr>
          <w:rFonts w:ascii="Arial" w:hAnsi="Arial" w:cs="Arial"/>
          <w:sz w:val="24"/>
          <w:szCs w:val="24"/>
        </w:rPr>
        <w:t>,</w:t>
      </w:r>
      <w:r w:rsidRPr="001F5D1A">
        <w:rPr>
          <w:rFonts w:ascii="Arial" w:hAnsi="Arial" w:cs="Arial"/>
          <w:sz w:val="24"/>
          <w:szCs w:val="24"/>
        </w:rPr>
        <w:t xml:space="preserve"> </w:t>
      </w:r>
    </w:p>
    <w:p w:rsidR="00A15DB3" w:rsidRPr="001F5D1A" w:rsidRDefault="00A15DB3" w:rsidP="00EC2C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skúšajúcich predmetovej maturitnej komisie vymenúva do 30. apríla riaditeľ školy z pedagogických zamestnancov školy, ktorí majú na skúšaný predmet príslušnú aprobáciu.</w:t>
      </w:r>
    </w:p>
    <w:p w:rsidR="00A15DB3" w:rsidRPr="001F5D1A" w:rsidRDefault="00A15DB3" w:rsidP="003A16A6">
      <w:pPr>
        <w:jc w:val="center"/>
        <w:rPr>
          <w:rFonts w:ascii="Arial" w:hAnsi="Arial" w:cs="Arial"/>
          <w:b/>
          <w:i/>
          <w:color w:val="984806" w:themeColor="accent6" w:themeShade="80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br/>
      </w:r>
      <w:r w:rsidR="00B9614F"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 xml:space="preserve">             </w:t>
      </w:r>
      <w:r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 xml:space="preserve">Klasifikácia a hodnotenie </w:t>
      </w:r>
      <w:r w:rsidR="00B9614F"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(§ 80 Zákon) :</w:t>
      </w:r>
    </w:p>
    <w:p w:rsidR="00A15DB3" w:rsidRPr="001F5D1A" w:rsidRDefault="00A15DB3" w:rsidP="005F75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prospech žiaka na MS sa klasifikuje podľa kritérií v prílohe vyhlášky. Klasifikácia môže byť vyjadrená percentom úspešnosti, alebo stupňom</w:t>
      </w:r>
      <w:r w:rsidR="00DB12A6">
        <w:rPr>
          <w:rFonts w:ascii="Arial" w:hAnsi="Arial" w:cs="Arial"/>
          <w:sz w:val="24"/>
          <w:szCs w:val="24"/>
        </w:rPr>
        <w:t xml:space="preserve"> prospechu</w:t>
      </w:r>
      <w:r w:rsidRPr="001F5D1A">
        <w:rPr>
          <w:rFonts w:ascii="Arial" w:hAnsi="Arial" w:cs="Arial"/>
          <w:sz w:val="24"/>
          <w:szCs w:val="24"/>
        </w:rPr>
        <w:t>.</w:t>
      </w:r>
    </w:p>
    <w:p w:rsidR="00A15DB3" w:rsidRPr="001F5D1A" w:rsidRDefault="00A15DB3" w:rsidP="005F75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lastRenderedPageBreak/>
        <w:t>výsledky klasifikácie externej časti a písomnej formy internej časti oznámi riaditeľ školy žiakovi najneskôr 10 dní pred termínom konania ústnej formy internej časti MS,</w:t>
      </w:r>
    </w:p>
    <w:p w:rsidR="00A15DB3" w:rsidRPr="001F5D1A" w:rsidRDefault="00A15DB3" w:rsidP="005F75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pri výslednej známky internej časti MS sa prihliada na stupne prospechu žiaka z tohto predmetu počas jeho štúdia,</w:t>
      </w:r>
    </w:p>
    <w:p w:rsidR="00A15DB3" w:rsidRPr="001F5D1A" w:rsidRDefault="00A15DB3" w:rsidP="005F75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žiak úspešne vykonal MS, ak úspešne vykonal MS zo všetkých predmetov MS.</w:t>
      </w:r>
    </w:p>
    <w:p w:rsidR="00A15DB3" w:rsidRPr="001F5D1A" w:rsidRDefault="00A15DB3" w:rsidP="001F5D1A">
      <w:pPr>
        <w:jc w:val="center"/>
        <w:rPr>
          <w:rFonts w:ascii="Arial" w:hAnsi="Arial" w:cs="Arial"/>
          <w:b/>
          <w:i/>
          <w:color w:val="984806" w:themeColor="accent6" w:themeShade="80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br/>
      </w:r>
      <w:r w:rsidR="00B9614F" w:rsidRPr="001F5D1A">
        <w:rPr>
          <w:rFonts w:ascii="Arial" w:hAnsi="Arial" w:cs="Arial"/>
          <w:b/>
          <w:sz w:val="24"/>
          <w:szCs w:val="24"/>
        </w:rPr>
        <w:t xml:space="preserve">             </w:t>
      </w:r>
      <w:r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 xml:space="preserve">Opravná skúška </w:t>
      </w:r>
      <w:r w:rsidR="00B9614F"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(§ 88  Zákon)</w:t>
      </w:r>
      <w:r w:rsid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:</w:t>
      </w:r>
    </w:p>
    <w:p w:rsidR="00A15DB3" w:rsidRPr="001F5D1A" w:rsidRDefault="00A15DB3" w:rsidP="005F75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ak žiak gymnázia na MS z niektorých, najviac však z 2 predmetov, neúspešne vykonal MS, školská maturitná komisia môže žiakovi povoliť konať opravnú skúšku z týchto predmetov alebo časti skúšky z týchto predmetov,</w:t>
      </w:r>
    </w:p>
    <w:p w:rsidR="00A15DB3" w:rsidRPr="001F5D1A" w:rsidRDefault="00A15DB3" w:rsidP="005F75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žiakovi gymnázia, ktorý neúspešne vykonal MS z viac ako 2 predmetov alebo neúspešne vykonal MS na niektorej opravnej skúške, môže školská maturitná komisia povoliť opakovať celú maturitnú skúšku,</w:t>
      </w:r>
    </w:p>
    <w:p w:rsidR="00A15DB3" w:rsidRPr="001F5D1A" w:rsidRDefault="00A15DB3" w:rsidP="005F75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žiak môže opravnú skúšku konať na jeho žiadosť najneskôr do 3 rokov od ukončenia posledného ročníka strednej školy.</w:t>
      </w:r>
    </w:p>
    <w:p w:rsidR="00A15DB3" w:rsidRPr="001F5D1A" w:rsidRDefault="00A15DB3" w:rsidP="003A16A6">
      <w:pPr>
        <w:jc w:val="center"/>
        <w:rPr>
          <w:rFonts w:ascii="Arial" w:hAnsi="Arial" w:cs="Arial"/>
          <w:b/>
          <w:i/>
          <w:color w:val="984806" w:themeColor="accent6" w:themeShade="80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br/>
      </w:r>
      <w:r w:rsidR="00B9614F"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 xml:space="preserve">              </w:t>
      </w:r>
      <w:r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 xml:space="preserve">Podrobnosti hodnotenia a klasifikácie MS </w:t>
      </w:r>
      <w:r w:rsidR="00B9614F" w:rsidRPr="001F5D1A">
        <w:rPr>
          <w:rFonts w:ascii="Arial" w:hAnsi="Arial" w:cs="Arial"/>
          <w:b/>
          <w:i/>
          <w:color w:val="984806" w:themeColor="accent6" w:themeShade="80"/>
          <w:sz w:val="24"/>
          <w:szCs w:val="24"/>
        </w:rPr>
        <w:t>(§ 15 Vyhláška) :</w:t>
      </w:r>
    </w:p>
    <w:p w:rsidR="00A15DB3" w:rsidRPr="001F5D1A" w:rsidRDefault="00A15DB3" w:rsidP="005F75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klasifikácia má MS v príslušnom predmete viac častí, hodnotí sa každá časť osobitne. Výsledné hodnotenie sa neurčuje. Určuje sa, či v príslušnom predmete žiak zmaturoval alebo nezmaturoval.</w:t>
      </w:r>
    </w:p>
    <w:p w:rsidR="00A15DB3" w:rsidRPr="001F5D1A" w:rsidRDefault="00A15DB3" w:rsidP="005F75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externá časť a každá forma internej časti MS sa hodnotí osobitne a toto hodnotenie je uvedené aj na vysvedčení o MS. Externá časť a písomná forma internej časti sa hodnotí percentami. Ústna forma internej časti sa hodnotí stupňom prospechu - známkou.</w:t>
      </w:r>
    </w:p>
    <w:p w:rsidR="00A15DB3" w:rsidRPr="001F5D1A" w:rsidRDefault="00A15DB3" w:rsidP="005F75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pokyny na hodnotenie externej časti a písomnej formy internej časti MS sú centrálne vypracované a sú prílohou ich zadania. Hodnotenie vyjadrené percentami sa zaokrúhľuje na desatiny.</w:t>
      </w:r>
    </w:p>
    <w:p w:rsidR="00A15DB3" w:rsidRPr="001F5D1A" w:rsidRDefault="00A15DB3" w:rsidP="005F75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žiak môže konať ústnu formu internej časti MS bez ohľadu na výsledok externej časti a písomnej formy internej časti,</w:t>
      </w:r>
    </w:p>
    <w:p w:rsidR="00A15DB3" w:rsidRPr="001F5D1A" w:rsidRDefault="00A15DB3" w:rsidP="005F75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každú úlohu v maturitnom zadaní ústnej formy internej časti MS hodnotí predmetová maturitná komisia samostatne,</w:t>
      </w:r>
    </w:p>
    <w:p w:rsidR="00A15DB3" w:rsidRPr="001F5D1A" w:rsidRDefault="00A15DB3" w:rsidP="005F75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každý predmet MS má v maturitnom zadaní aspoň dve úlohy vyjadrené ich váhou vzhľadom na celkové hodnotenie. Celkovým hodnotením ústnej formy internej časti MS z daného predmetu bude stupeň prospechu, ktorý vznikne ako vážený priemer stupňov prospechu z odpovedí na jednotlivé úlohy maturitného zadania. Pritom sa vážený priemer pri hodnotení vyjadrenom :</w:t>
      </w:r>
    </w:p>
    <w:p w:rsidR="00A15DB3" w:rsidRPr="001F5D1A" w:rsidRDefault="00A15DB3" w:rsidP="005F75A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 xml:space="preserve">stupňom prospechu zaokrúhľuje na celé číslo, pričom 1,5 zaokrúhľujeme na 1; 2,5 zaokrúhľujeme na 2; 3,5 zaokrúhľujeme na </w:t>
      </w:r>
      <w:smartTag w:uri="urn:schemas-microsoft-com:office:smarttags" w:element="metricconverter">
        <w:smartTagPr>
          <w:attr w:name="ProductID" w:val="3 a"/>
        </w:smartTagPr>
        <w:r w:rsidRPr="001F5D1A">
          <w:rPr>
            <w:rFonts w:ascii="Arial" w:hAnsi="Arial" w:cs="Arial"/>
            <w:sz w:val="24"/>
            <w:szCs w:val="24"/>
          </w:rPr>
          <w:t>3 a</w:t>
        </w:r>
      </w:smartTag>
      <w:r w:rsidRPr="001F5D1A">
        <w:rPr>
          <w:rFonts w:ascii="Arial" w:hAnsi="Arial" w:cs="Arial"/>
          <w:sz w:val="24"/>
          <w:szCs w:val="24"/>
        </w:rPr>
        <w:t xml:space="preserve"> 4,5 zaokrúhľujeme na 4; stupeň prospechu vyjadrený číslom s desatinnou časťou do 0,50 zaokrúhľuje na celé číslo smerom nadol a nad 0,50 zaokrúhľuje na celé číslo smerom nahor.</w:t>
      </w:r>
    </w:p>
    <w:p w:rsidR="00A15DB3" w:rsidRPr="001F5D1A" w:rsidRDefault="00A15DB3" w:rsidP="005F75A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percentom úspešnosti zaokrúhľuje na desatiny.</w:t>
      </w:r>
    </w:p>
    <w:p w:rsidR="00A15DB3" w:rsidRPr="001F5D1A" w:rsidRDefault="00A15DB3" w:rsidP="005F75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lastRenderedPageBreak/>
        <w:t>žiak úspešne vykoná MS z predmetu, ktorý má externú časť MS a písomnú formu internej časti maturitnej skúšky, ak jeho hodnotenie z ústnej formy internej časti MS :</w:t>
      </w:r>
    </w:p>
    <w:p w:rsidR="00A15DB3" w:rsidRPr="001F5D1A" w:rsidRDefault="00A15DB3" w:rsidP="005F75A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nie je horšie ako stupeň prospechu 3-dobrý (bez ohľadu na hodnotenie písomnej formy internej časti a externej časti) alebo</w:t>
      </w:r>
    </w:p>
    <w:p w:rsidR="00A15DB3" w:rsidRPr="001F5D1A" w:rsidRDefault="00A15DB3" w:rsidP="005F75A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je stupeň prospechu 4-dostatočný a v písomnej forme internej časti získa viac ako 25 % z celkového počtu bodov a súčasne v externej časti získa viac ako 33 % z celkového počtu bodov.</w:t>
      </w:r>
    </w:p>
    <w:p w:rsidR="00A15DB3" w:rsidRPr="001F5D1A" w:rsidRDefault="00A15DB3" w:rsidP="005F75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žiak úspešne vykoná MS z predmetu, ktorý má externú časť MS a nemá písomnú formu internej časti MS, ak jeho hodnotenie z ústnej formy internej časti MS :</w:t>
      </w:r>
    </w:p>
    <w:p w:rsidR="00A15DB3" w:rsidRPr="001F5D1A" w:rsidRDefault="00A15DB3" w:rsidP="005F75A1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nie je horšie ako stupeň prospechu 3 - dobrý (bez ohľadu na hodnotenie externej časti) alebo</w:t>
      </w:r>
    </w:p>
    <w:p w:rsidR="00A15DB3" w:rsidRPr="001F5D1A" w:rsidRDefault="00A15DB3" w:rsidP="005F75A1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je stupeň prospechu 4-dostatočný a v externej časti získa viac ako 33 % z celkového počtu bodov.</w:t>
      </w:r>
    </w:p>
    <w:p w:rsidR="00B9614F" w:rsidRPr="001F5D1A" w:rsidRDefault="00A15DB3" w:rsidP="00373E53">
      <w:pPr>
        <w:pStyle w:val="Odsekzoznamu"/>
        <w:numPr>
          <w:ilvl w:val="0"/>
          <w:numId w:val="25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1F5D1A">
        <w:rPr>
          <w:rFonts w:ascii="Arial" w:hAnsi="Arial" w:cs="Arial"/>
          <w:sz w:val="24"/>
          <w:szCs w:val="24"/>
        </w:rPr>
        <w:t>žiak úspešne vykonal MS z predmetu, ktorý nemá externú časť a nemá písomnú formu internej časti, ak jeho hodnotenie z ústnej formy internej časti MS nebude horšie ako 4-dostatočný.</w:t>
      </w:r>
    </w:p>
    <w:p w:rsidR="00373E53" w:rsidRPr="001F5D1A" w:rsidRDefault="00373E53" w:rsidP="00373E53">
      <w:pPr>
        <w:pStyle w:val="Odsekzoznamu"/>
        <w:numPr>
          <w:ilvl w:val="0"/>
          <w:numId w:val="25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žiak úspešne zložil maturitnú skúšku, ak úspešne zložil skúšku zo všetkých predmetov maturitnej skúšky. Ak žiak neuspel z dobrovoľného predmetu, nemá to vplyv na úspešné vykonanie maturitnej skúšky a výsledok sa ani neuvádza na maturitnom vysvedčení.</w:t>
      </w:r>
    </w:p>
    <w:p w:rsidR="003A16A6" w:rsidRPr="001F5D1A" w:rsidRDefault="003A16A6" w:rsidP="003A16A6">
      <w:pPr>
        <w:pStyle w:val="Odsekzoznamu"/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7A0093" w:rsidRPr="0029362F" w:rsidRDefault="007A0093" w:rsidP="003A16A6">
      <w:pPr>
        <w:spacing w:before="100" w:beforeAutospacing="1" w:after="240" w:line="240" w:lineRule="auto"/>
        <w:ind w:left="360"/>
        <w:jc w:val="center"/>
        <w:rPr>
          <w:rStyle w:val="Siln"/>
          <w:rFonts w:ascii="Arial" w:hAnsi="Arial" w:cs="Arial"/>
          <w:color w:val="FF0000"/>
          <w:sz w:val="24"/>
          <w:szCs w:val="24"/>
        </w:rPr>
      </w:pPr>
      <w:r w:rsidRPr="0029362F">
        <w:rPr>
          <w:rStyle w:val="Siln"/>
          <w:rFonts w:ascii="Arial" w:hAnsi="Arial" w:cs="Arial"/>
          <w:color w:val="FF0000"/>
          <w:sz w:val="24"/>
          <w:szCs w:val="24"/>
        </w:rPr>
        <w:t>Formy maturitnej skúšky</w:t>
      </w:r>
    </w:p>
    <w:p w:rsidR="003A16A6" w:rsidRPr="001F5D1A" w:rsidRDefault="003A16A6" w:rsidP="003A16A6">
      <w:pPr>
        <w:spacing w:before="100" w:beforeAutospacing="1" w:after="240" w:line="240" w:lineRule="auto"/>
        <w:ind w:left="360"/>
        <w:jc w:val="center"/>
        <w:rPr>
          <w:rStyle w:val="Siln"/>
          <w:rFonts w:ascii="Arial" w:hAnsi="Arial" w:cs="Arial"/>
          <w:sz w:val="24"/>
          <w:szCs w:val="24"/>
        </w:rPr>
      </w:pPr>
    </w:p>
    <w:p w:rsidR="007A0093" w:rsidRPr="0029362F" w:rsidRDefault="007A0093" w:rsidP="007A0093">
      <w:pPr>
        <w:spacing w:before="100" w:beforeAutospacing="1" w:after="240" w:line="240" w:lineRule="auto"/>
        <w:ind w:left="360"/>
        <w:jc w:val="both"/>
        <w:rPr>
          <w:rStyle w:val="Siln"/>
          <w:rFonts w:ascii="Arial" w:hAnsi="Arial" w:cs="Arial"/>
          <w:sz w:val="24"/>
          <w:szCs w:val="24"/>
        </w:rPr>
      </w:pPr>
      <w:r w:rsidRPr="0029362F">
        <w:rPr>
          <w:rStyle w:val="Siln"/>
          <w:rFonts w:ascii="Arial" w:hAnsi="Arial" w:cs="Arial"/>
          <w:sz w:val="24"/>
          <w:szCs w:val="24"/>
        </w:rPr>
        <w:t>Externá časť maturitnej skúšky – EČ</w:t>
      </w:r>
    </w:p>
    <w:p w:rsidR="00B9614F" w:rsidRPr="001F5D1A" w:rsidRDefault="00B9614F" w:rsidP="007A0093">
      <w:pPr>
        <w:spacing w:before="100" w:beforeAutospacing="1" w:after="24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Jednotné, štátom zadané testy, ktoré píšu všetci maturanti. V prípade cudzích jazykov zodpovedajú obsahom a úrovňou náročnosti úrovni B2 alebo úrovni B1 Spoločného európskeho referenčného rámca Rady Európy.</w:t>
      </w:r>
    </w:p>
    <w:p w:rsidR="00B9614F" w:rsidRPr="001F5D1A" w:rsidRDefault="00B9614F" w:rsidP="003A16A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1F5D1A">
        <w:rPr>
          <w:rStyle w:val="Siln"/>
          <w:rFonts w:ascii="Arial" w:hAnsi="Arial" w:cs="Arial"/>
          <w:sz w:val="24"/>
          <w:szCs w:val="24"/>
        </w:rPr>
        <w:t>Slovenský jazyk a literatúra</w:t>
      </w:r>
      <w:r w:rsidRPr="001F5D1A">
        <w:rPr>
          <w:rStyle w:val="apple-converted-space"/>
          <w:rFonts w:ascii="Arial" w:hAnsi="Arial" w:cs="Arial"/>
          <w:sz w:val="24"/>
          <w:szCs w:val="24"/>
        </w:rPr>
        <w:t> </w:t>
      </w:r>
      <w:r w:rsidRPr="001F5D1A">
        <w:rPr>
          <w:rFonts w:ascii="Arial" w:hAnsi="Arial" w:cs="Arial"/>
          <w:sz w:val="24"/>
          <w:szCs w:val="24"/>
        </w:rPr>
        <w:t>- 90 minútový test (40 úloh s výberom odpovede, 24</w:t>
      </w:r>
      <w:r w:rsidR="003A16A6" w:rsidRPr="001F5D1A">
        <w:rPr>
          <w:rFonts w:ascii="Arial" w:hAnsi="Arial" w:cs="Arial"/>
          <w:sz w:val="24"/>
          <w:szCs w:val="24"/>
        </w:rPr>
        <w:t xml:space="preserve"> </w:t>
      </w:r>
      <w:r w:rsidRPr="001F5D1A">
        <w:rPr>
          <w:rFonts w:ascii="Arial" w:hAnsi="Arial" w:cs="Arial"/>
          <w:sz w:val="24"/>
          <w:szCs w:val="24"/>
        </w:rPr>
        <w:t>úloh s krátkou odpoveďou)</w:t>
      </w:r>
    </w:p>
    <w:p w:rsidR="00B9614F" w:rsidRPr="001F5D1A" w:rsidRDefault="00B9614F" w:rsidP="007A0093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F5D1A">
        <w:rPr>
          <w:rStyle w:val="Siln"/>
          <w:rFonts w:ascii="Arial" w:hAnsi="Arial" w:cs="Arial"/>
          <w:sz w:val="24"/>
          <w:szCs w:val="24"/>
        </w:rPr>
        <w:t>Matematika</w:t>
      </w:r>
      <w:r w:rsidRPr="001F5D1A">
        <w:rPr>
          <w:rStyle w:val="apple-converted-space"/>
          <w:rFonts w:ascii="Arial" w:hAnsi="Arial" w:cs="Arial"/>
          <w:sz w:val="24"/>
          <w:szCs w:val="24"/>
        </w:rPr>
        <w:t> </w:t>
      </w:r>
      <w:r w:rsidRPr="001F5D1A">
        <w:rPr>
          <w:rFonts w:ascii="Arial" w:hAnsi="Arial" w:cs="Arial"/>
          <w:sz w:val="24"/>
          <w:szCs w:val="24"/>
        </w:rPr>
        <w:t>- 120 minútový test (20 úloh s krátkou odpoveďou, 10 úloh s výberom odpovede).</w:t>
      </w:r>
      <w:r w:rsidRPr="001F5D1A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B9614F" w:rsidRPr="001F5D1A" w:rsidRDefault="00B9614F" w:rsidP="007A0093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F5D1A">
        <w:rPr>
          <w:rStyle w:val="Siln"/>
          <w:rFonts w:ascii="Arial" w:hAnsi="Arial" w:cs="Arial"/>
          <w:sz w:val="24"/>
          <w:szCs w:val="24"/>
        </w:rPr>
        <w:t>Cudzí jazyk</w:t>
      </w:r>
      <w:r w:rsidRPr="001F5D1A">
        <w:rPr>
          <w:rStyle w:val="apple-converted-space"/>
          <w:rFonts w:ascii="Arial" w:hAnsi="Arial" w:cs="Arial"/>
          <w:sz w:val="24"/>
          <w:szCs w:val="24"/>
        </w:rPr>
        <w:t> </w:t>
      </w:r>
      <w:r w:rsidRPr="001F5D1A">
        <w:rPr>
          <w:rFonts w:ascii="Arial" w:hAnsi="Arial" w:cs="Arial"/>
          <w:sz w:val="24"/>
          <w:szCs w:val="24"/>
        </w:rPr>
        <w:t xml:space="preserve">- 120 minútový test pre úroveň B2; (46 úloh s výberom odpovede, 34 úloh s krátkou odpoveďou) a 100 minútový test pre úroveň B1; ( 36 úloh s výberom odpovede, 24 úloh s krátkou odpoveďou). </w:t>
      </w:r>
    </w:p>
    <w:p w:rsidR="00587F00" w:rsidRPr="001F5D1A" w:rsidRDefault="00B9614F" w:rsidP="007A0093">
      <w:pPr>
        <w:rPr>
          <w:rStyle w:val="Siln"/>
          <w:rFonts w:ascii="Arial" w:hAnsi="Arial" w:cs="Arial"/>
          <w:color w:val="FF0000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br/>
      </w:r>
      <w:r w:rsidR="007A0093" w:rsidRPr="001F5D1A">
        <w:rPr>
          <w:rStyle w:val="Siln"/>
          <w:rFonts w:ascii="Arial" w:hAnsi="Arial" w:cs="Arial"/>
          <w:color w:val="FF0000"/>
          <w:sz w:val="24"/>
          <w:szCs w:val="24"/>
        </w:rPr>
        <w:t xml:space="preserve">        </w:t>
      </w:r>
    </w:p>
    <w:p w:rsidR="00B9614F" w:rsidRPr="0029362F" w:rsidRDefault="00587F00" w:rsidP="007A0093">
      <w:pPr>
        <w:rPr>
          <w:rFonts w:ascii="Arial" w:hAnsi="Arial" w:cs="Arial"/>
          <w:sz w:val="24"/>
          <w:szCs w:val="24"/>
        </w:rPr>
      </w:pPr>
      <w:r w:rsidRPr="001F5D1A">
        <w:rPr>
          <w:rStyle w:val="Siln"/>
          <w:rFonts w:ascii="Arial" w:hAnsi="Arial" w:cs="Arial"/>
          <w:color w:val="FF0000"/>
          <w:sz w:val="24"/>
          <w:szCs w:val="24"/>
        </w:rPr>
        <w:lastRenderedPageBreak/>
        <w:t xml:space="preserve">     </w:t>
      </w:r>
      <w:r w:rsidR="007A0093" w:rsidRPr="0029362F">
        <w:rPr>
          <w:rStyle w:val="Siln"/>
          <w:rFonts w:ascii="Arial" w:hAnsi="Arial" w:cs="Arial"/>
          <w:sz w:val="24"/>
          <w:szCs w:val="24"/>
        </w:rPr>
        <w:t xml:space="preserve">Písomná forma internej časti - </w:t>
      </w:r>
      <w:r w:rsidR="007A0093" w:rsidRPr="0029362F">
        <w:rPr>
          <w:rStyle w:val="Siln"/>
          <w:rFonts w:ascii="Arial" w:hAnsi="Arial" w:cs="Arial"/>
          <w:caps/>
          <w:sz w:val="24"/>
          <w:szCs w:val="24"/>
        </w:rPr>
        <w:t>PFIČ</w:t>
      </w:r>
    </w:p>
    <w:p w:rsidR="00587F00" w:rsidRPr="001F5D1A" w:rsidRDefault="00B9614F" w:rsidP="007A0093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F5D1A">
        <w:rPr>
          <w:rStyle w:val="Siln"/>
          <w:rFonts w:ascii="Arial" w:hAnsi="Arial" w:cs="Arial"/>
          <w:sz w:val="24"/>
          <w:szCs w:val="24"/>
        </w:rPr>
        <w:t>Slovenský jazyk a literatúra</w:t>
      </w:r>
      <w:r w:rsidRPr="001F5D1A">
        <w:rPr>
          <w:rStyle w:val="apple-converted-space"/>
          <w:rFonts w:ascii="Arial" w:hAnsi="Arial" w:cs="Arial"/>
          <w:sz w:val="24"/>
          <w:szCs w:val="24"/>
        </w:rPr>
        <w:t> </w:t>
      </w:r>
      <w:r w:rsidRPr="001F5D1A">
        <w:rPr>
          <w:rFonts w:ascii="Arial" w:hAnsi="Arial" w:cs="Arial"/>
          <w:sz w:val="24"/>
          <w:szCs w:val="24"/>
        </w:rPr>
        <w:t>- 150 minút (súbor štyroch tém, z ktorých si žiak vyberie</w:t>
      </w:r>
      <w:r w:rsidR="00587F00" w:rsidRPr="001F5D1A">
        <w:rPr>
          <w:rFonts w:ascii="Arial" w:hAnsi="Arial" w:cs="Arial"/>
          <w:sz w:val="24"/>
          <w:szCs w:val="24"/>
        </w:rPr>
        <w:t xml:space="preserve"> jednu)</w:t>
      </w:r>
      <w:r w:rsidRPr="001F5D1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7A0093" w:rsidRPr="001F5D1A">
        <w:rPr>
          <w:rFonts w:ascii="Arial" w:hAnsi="Arial" w:cs="Arial"/>
          <w:sz w:val="24"/>
          <w:szCs w:val="24"/>
        </w:rPr>
        <w:t xml:space="preserve">    </w:t>
      </w:r>
    </w:p>
    <w:p w:rsidR="00B9614F" w:rsidRPr="001F5D1A" w:rsidRDefault="00B9614F" w:rsidP="007A0093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F5D1A">
        <w:rPr>
          <w:rStyle w:val="Siln"/>
          <w:rFonts w:ascii="Arial" w:hAnsi="Arial" w:cs="Arial"/>
          <w:sz w:val="24"/>
          <w:szCs w:val="24"/>
        </w:rPr>
        <w:t>Cudzí jazyk</w:t>
      </w:r>
      <w:r w:rsidRPr="001F5D1A">
        <w:rPr>
          <w:rStyle w:val="apple-converted-space"/>
          <w:rFonts w:ascii="Arial" w:hAnsi="Arial" w:cs="Arial"/>
          <w:sz w:val="24"/>
          <w:szCs w:val="24"/>
        </w:rPr>
        <w:t> </w:t>
      </w:r>
      <w:r w:rsidRPr="001F5D1A">
        <w:rPr>
          <w:rFonts w:ascii="Arial" w:hAnsi="Arial" w:cs="Arial"/>
          <w:sz w:val="24"/>
          <w:szCs w:val="24"/>
        </w:rPr>
        <w:t>- 60 minútový test (1 úloha s dlhou odpoveďou)</w:t>
      </w:r>
    </w:p>
    <w:p w:rsidR="00373E53" w:rsidRPr="0029362F" w:rsidRDefault="00B9614F" w:rsidP="007A0093">
      <w:pPr>
        <w:spacing w:before="100" w:beforeAutospacing="1" w:after="100" w:afterAutospacing="1" w:line="240" w:lineRule="auto"/>
        <w:ind w:left="360"/>
        <w:jc w:val="both"/>
        <w:rPr>
          <w:rStyle w:val="Siln"/>
          <w:rFonts w:ascii="Arial" w:hAnsi="Arial" w:cs="Arial"/>
          <w:sz w:val="24"/>
          <w:szCs w:val="24"/>
        </w:rPr>
      </w:pPr>
      <w:r w:rsidRPr="0029362F">
        <w:rPr>
          <w:rStyle w:val="Siln"/>
          <w:rFonts w:ascii="Arial" w:hAnsi="Arial" w:cs="Arial"/>
          <w:caps/>
          <w:sz w:val="24"/>
          <w:szCs w:val="24"/>
        </w:rPr>
        <w:t>Ú</w:t>
      </w:r>
      <w:r w:rsidR="007A0093" w:rsidRPr="0029362F">
        <w:rPr>
          <w:rStyle w:val="Siln"/>
          <w:rFonts w:ascii="Arial" w:hAnsi="Arial" w:cs="Arial"/>
          <w:sz w:val="24"/>
          <w:szCs w:val="24"/>
        </w:rPr>
        <w:t>stna forma internej časti</w:t>
      </w:r>
      <w:r w:rsidRPr="0029362F">
        <w:rPr>
          <w:rStyle w:val="Siln"/>
          <w:rFonts w:ascii="Arial" w:hAnsi="Arial" w:cs="Arial"/>
          <w:caps/>
          <w:sz w:val="24"/>
          <w:szCs w:val="24"/>
        </w:rPr>
        <w:t xml:space="preserve"> </w:t>
      </w:r>
      <w:r w:rsidR="00373E53" w:rsidRPr="0029362F">
        <w:rPr>
          <w:rStyle w:val="Siln"/>
          <w:rFonts w:ascii="Arial" w:hAnsi="Arial" w:cs="Arial"/>
          <w:sz w:val="24"/>
          <w:szCs w:val="24"/>
        </w:rPr>
        <w:t>maturitnej skúšky</w:t>
      </w:r>
    </w:p>
    <w:p w:rsidR="00B9614F" w:rsidRPr="001F5D1A" w:rsidRDefault="00B9614F" w:rsidP="00545135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Tvorí ju ústna odpoveď žiaka pred predmetovou maturitnou komisiou, pričom si žiak žrebuje jedno zo schválených maturitných zadaní. Ústna odpoveď je verejná. Príprava aj odpoveď z jednotlivých predmetov okrem informatiky trvá 20  minút. Príprava z informatiky trvá 30 minút a odpoveď 20 minút.</w:t>
      </w:r>
    </w:p>
    <w:p w:rsidR="00587F00" w:rsidRPr="001F5D1A" w:rsidRDefault="00587F00" w:rsidP="00587F00">
      <w:pPr>
        <w:pStyle w:val="Default"/>
        <w:jc w:val="center"/>
        <w:rPr>
          <w:b/>
          <w:bCs/>
          <w:color w:val="76923C" w:themeColor="accent3" w:themeShade="BF"/>
        </w:rPr>
      </w:pPr>
    </w:p>
    <w:p w:rsidR="00587F00" w:rsidRPr="001F5D1A" w:rsidRDefault="00587F00" w:rsidP="00587F00">
      <w:pPr>
        <w:pStyle w:val="Default"/>
        <w:jc w:val="center"/>
        <w:rPr>
          <w:b/>
          <w:bCs/>
          <w:color w:val="76923C" w:themeColor="accent3" w:themeShade="BF"/>
        </w:rPr>
      </w:pPr>
    </w:p>
    <w:p w:rsidR="00587F00" w:rsidRPr="001F5D1A" w:rsidRDefault="00587F00" w:rsidP="00587F00">
      <w:pPr>
        <w:pStyle w:val="Default"/>
        <w:jc w:val="center"/>
        <w:rPr>
          <w:b/>
          <w:bCs/>
          <w:color w:val="76923C" w:themeColor="accent3" w:themeShade="BF"/>
        </w:rPr>
      </w:pPr>
    </w:p>
    <w:p w:rsidR="00587F00" w:rsidRPr="001F5D1A" w:rsidRDefault="000F7931" w:rsidP="00587F00">
      <w:pPr>
        <w:pStyle w:val="Default"/>
        <w:jc w:val="center"/>
        <w:rPr>
          <w:b/>
          <w:bCs/>
          <w:color w:val="76923C" w:themeColor="accent3" w:themeShade="BF"/>
        </w:rPr>
      </w:pPr>
      <w:r w:rsidRPr="001F5D1A">
        <w:rPr>
          <w:b/>
          <w:bCs/>
          <w:color w:val="76923C" w:themeColor="accent3" w:themeShade="BF"/>
        </w:rPr>
        <w:t>Témy písomnej formy internej časti zo slovenského jazyka a literatúry  a cudzích jazykov</w:t>
      </w:r>
    </w:p>
    <w:p w:rsidR="000F7931" w:rsidRPr="001F5D1A" w:rsidRDefault="000F7931" w:rsidP="00587F00">
      <w:pPr>
        <w:pStyle w:val="Default"/>
        <w:jc w:val="center"/>
        <w:rPr>
          <w:b/>
          <w:bCs/>
          <w:color w:val="76923C" w:themeColor="accent3" w:themeShade="BF"/>
        </w:rPr>
      </w:pPr>
      <w:r w:rsidRPr="001F5D1A">
        <w:rPr>
          <w:b/>
          <w:bCs/>
          <w:color w:val="76923C" w:themeColor="accent3" w:themeShade="BF"/>
        </w:rPr>
        <w:t>v školskom roku 2008/2009 :</w:t>
      </w:r>
    </w:p>
    <w:p w:rsidR="000F7931" w:rsidRPr="001F5D1A" w:rsidRDefault="000F7931" w:rsidP="000F7931">
      <w:pPr>
        <w:pStyle w:val="Default"/>
        <w:rPr>
          <w:b/>
          <w:bCs/>
        </w:rPr>
      </w:pPr>
    </w:p>
    <w:p w:rsidR="000F7931" w:rsidRPr="001F5D1A" w:rsidRDefault="000F7931" w:rsidP="000F7931">
      <w:pPr>
        <w:pStyle w:val="Default"/>
        <w:rPr>
          <w:b/>
          <w:bCs/>
        </w:rPr>
      </w:pPr>
      <w:r w:rsidRPr="001F5D1A">
        <w:rPr>
          <w:b/>
          <w:bCs/>
        </w:rPr>
        <w:t>Slovenský jazyk a literatúra</w:t>
      </w:r>
    </w:p>
    <w:p w:rsidR="000F7931" w:rsidRPr="001F5D1A" w:rsidRDefault="000F7931" w:rsidP="000F7931">
      <w:pPr>
        <w:pStyle w:val="Default"/>
        <w:rPr>
          <w:b/>
        </w:rPr>
      </w:pPr>
      <w:r w:rsidRPr="001F5D1A">
        <w:rPr>
          <w:b/>
        </w:rPr>
        <w:t>Témy:</w:t>
      </w: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t xml:space="preserve">1. </w:t>
      </w:r>
      <w:r w:rsidRPr="001F5D1A">
        <w:t xml:space="preserve">„Myslíte, že v horách je vzduch bez chemikálií, </w:t>
      </w:r>
    </w:p>
    <w:p w:rsidR="000F7931" w:rsidRPr="001F5D1A" w:rsidRDefault="000F7931" w:rsidP="000F7931">
      <w:pPr>
        <w:pStyle w:val="Default"/>
      </w:pPr>
      <w:r w:rsidRPr="001F5D1A">
        <w:t xml:space="preserve">keď komíny sú vysoké? </w:t>
      </w:r>
    </w:p>
    <w:p w:rsidR="000F7931" w:rsidRPr="001F5D1A" w:rsidRDefault="000F7931" w:rsidP="000F7931">
      <w:pPr>
        <w:pStyle w:val="Default"/>
      </w:pPr>
      <w:r w:rsidRPr="001F5D1A">
        <w:t xml:space="preserve">A ste si istí, že voda z prameňa </w:t>
      </w:r>
    </w:p>
    <w:p w:rsidR="000F7931" w:rsidRPr="001F5D1A" w:rsidRDefault="000F7931" w:rsidP="000F7931">
      <w:pPr>
        <w:pStyle w:val="Default"/>
      </w:pPr>
      <w:r w:rsidRPr="001F5D1A">
        <w:t xml:space="preserve">je pramenitá?“ </w:t>
      </w:r>
    </w:p>
    <w:p w:rsidR="000F7931" w:rsidRPr="001F5D1A" w:rsidRDefault="000F7931" w:rsidP="000F7931">
      <w:pPr>
        <w:pStyle w:val="Default"/>
      </w:pPr>
      <w:r w:rsidRPr="001F5D1A">
        <w:rPr>
          <w:i/>
          <w:iCs/>
        </w:rPr>
        <w:t xml:space="preserve">J. </w:t>
      </w:r>
      <w:proofErr w:type="spellStart"/>
      <w:r w:rsidRPr="001F5D1A">
        <w:rPr>
          <w:i/>
          <w:iCs/>
        </w:rPr>
        <w:t>Zambor</w:t>
      </w:r>
      <w:proofErr w:type="spellEnd"/>
      <w:r w:rsidRPr="001F5D1A">
        <w:rPr>
          <w:i/>
          <w:iCs/>
        </w:rPr>
        <w:t xml:space="preserve"> </w:t>
      </w:r>
    </w:p>
    <w:p w:rsidR="000F7931" w:rsidRPr="001F5D1A" w:rsidRDefault="000F7931" w:rsidP="000F7931">
      <w:pPr>
        <w:pStyle w:val="Default"/>
      </w:pPr>
      <w:r w:rsidRPr="001F5D1A">
        <w:t xml:space="preserve">(Úvaha) </w:t>
      </w: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t xml:space="preserve">2. </w:t>
      </w:r>
      <w:proofErr w:type="spellStart"/>
      <w:r w:rsidRPr="001F5D1A">
        <w:t>Ťapákovci</w:t>
      </w:r>
      <w:proofErr w:type="spellEnd"/>
      <w:r w:rsidRPr="001F5D1A">
        <w:t xml:space="preserve"> v nás a okolo nás </w:t>
      </w:r>
    </w:p>
    <w:p w:rsidR="000F7931" w:rsidRPr="001F5D1A" w:rsidRDefault="000F7931" w:rsidP="000F7931">
      <w:pPr>
        <w:pStyle w:val="Default"/>
      </w:pPr>
      <w:r w:rsidRPr="001F5D1A">
        <w:t xml:space="preserve">(Diskusný príspevok) </w:t>
      </w: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t xml:space="preserve">3. </w:t>
      </w:r>
      <w:r w:rsidRPr="001F5D1A">
        <w:t xml:space="preserve">Odišiel/odišla som, hoci som mal/mala zostať </w:t>
      </w:r>
    </w:p>
    <w:p w:rsidR="000F7931" w:rsidRPr="001F5D1A" w:rsidRDefault="000F7931" w:rsidP="000F7931">
      <w:pPr>
        <w:pStyle w:val="Default"/>
      </w:pPr>
      <w:r w:rsidRPr="001F5D1A">
        <w:t xml:space="preserve">(Rozprávanie) </w:t>
      </w: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t xml:space="preserve">4. </w:t>
      </w:r>
      <w:r w:rsidRPr="001F5D1A">
        <w:t xml:space="preserve">Aj zima má svoje čaro </w:t>
      </w:r>
    </w:p>
    <w:p w:rsidR="000F7931" w:rsidRPr="001F5D1A" w:rsidRDefault="000F7931" w:rsidP="000F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>(Umelecký opis)</w:t>
      </w:r>
    </w:p>
    <w:p w:rsidR="000F7931" w:rsidRPr="001F5D1A" w:rsidRDefault="000F7931" w:rsidP="000F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t xml:space="preserve">Anglický jazyk </w:t>
      </w: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t xml:space="preserve">úroveň B1 </w:t>
      </w: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t xml:space="preserve">Téma: A </w:t>
      </w:r>
      <w:proofErr w:type="spellStart"/>
      <w:r w:rsidRPr="001F5D1A">
        <w:rPr>
          <w:b/>
          <w:bCs/>
        </w:rPr>
        <w:t>Place</w:t>
      </w:r>
      <w:proofErr w:type="spellEnd"/>
      <w:r w:rsidRPr="001F5D1A">
        <w:rPr>
          <w:b/>
          <w:bCs/>
        </w:rPr>
        <w:t xml:space="preserve"> in Slovakia </w:t>
      </w:r>
    </w:p>
    <w:p w:rsidR="000F7931" w:rsidRPr="001F5D1A" w:rsidRDefault="000F7931" w:rsidP="000F7931">
      <w:pPr>
        <w:pStyle w:val="Default"/>
      </w:pPr>
      <w:proofErr w:type="spellStart"/>
      <w:r w:rsidRPr="001F5D1A">
        <w:t>Write</w:t>
      </w:r>
      <w:proofErr w:type="spellEnd"/>
      <w:r w:rsidRPr="001F5D1A">
        <w:t xml:space="preserve"> </w:t>
      </w:r>
      <w:proofErr w:type="spellStart"/>
      <w:r w:rsidRPr="001F5D1A">
        <w:t>an</w:t>
      </w:r>
      <w:proofErr w:type="spellEnd"/>
      <w:r w:rsidRPr="001F5D1A">
        <w:t xml:space="preserve"> </w:t>
      </w:r>
      <w:proofErr w:type="spellStart"/>
      <w:r w:rsidRPr="001F5D1A">
        <w:t>informal</w:t>
      </w:r>
      <w:proofErr w:type="spellEnd"/>
      <w:r w:rsidRPr="001F5D1A">
        <w:t xml:space="preserve"> </w:t>
      </w:r>
      <w:proofErr w:type="spellStart"/>
      <w:r w:rsidRPr="001F5D1A">
        <w:t>letter</w:t>
      </w:r>
      <w:proofErr w:type="spellEnd"/>
      <w:r w:rsidRPr="001F5D1A">
        <w:t xml:space="preserve"> to </w:t>
      </w:r>
      <w:proofErr w:type="spellStart"/>
      <w:r w:rsidRPr="001F5D1A">
        <w:t>your</w:t>
      </w:r>
      <w:proofErr w:type="spellEnd"/>
      <w:r w:rsidRPr="001F5D1A">
        <w:t xml:space="preserve"> </w:t>
      </w:r>
      <w:proofErr w:type="spellStart"/>
      <w:r w:rsidRPr="001F5D1A">
        <w:t>English</w:t>
      </w:r>
      <w:proofErr w:type="spellEnd"/>
      <w:r w:rsidRPr="001F5D1A">
        <w:t xml:space="preserve"> </w:t>
      </w:r>
      <w:proofErr w:type="spellStart"/>
      <w:r w:rsidRPr="001F5D1A">
        <w:t>penfriend</w:t>
      </w:r>
      <w:proofErr w:type="spellEnd"/>
      <w:r w:rsidRPr="001F5D1A">
        <w:t xml:space="preserve"> in </w:t>
      </w:r>
      <w:proofErr w:type="spellStart"/>
      <w:r w:rsidRPr="001F5D1A">
        <w:t>which</w:t>
      </w:r>
      <w:proofErr w:type="spellEnd"/>
      <w:r w:rsidRPr="001F5D1A">
        <w:t xml:space="preserve"> </w:t>
      </w:r>
      <w:proofErr w:type="spellStart"/>
      <w:r w:rsidRPr="001F5D1A">
        <w:t>you</w:t>
      </w:r>
      <w:proofErr w:type="spellEnd"/>
      <w:r w:rsidRPr="001F5D1A">
        <w:t xml:space="preserve"> </w:t>
      </w:r>
      <w:proofErr w:type="spellStart"/>
      <w:r w:rsidRPr="001F5D1A">
        <w:t>describe</w:t>
      </w:r>
      <w:proofErr w:type="spellEnd"/>
      <w:r w:rsidRPr="001F5D1A">
        <w:t xml:space="preserve"> a </w:t>
      </w:r>
      <w:proofErr w:type="spellStart"/>
      <w:r w:rsidRPr="001F5D1A">
        <w:t>place</w:t>
      </w:r>
      <w:proofErr w:type="spellEnd"/>
      <w:r w:rsidRPr="001F5D1A">
        <w:t xml:space="preserve"> in Slovakia </w:t>
      </w:r>
      <w:proofErr w:type="spellStart"/>
      <w:r w:rsidRPr="001F5D1A">
        <w:t>that</w:t>
      </w:r>
      <w:proofErr w:type="spellEnd"/>
      <w:r w:rsidRPr="001F5D1A">
        <w:t xml:space="preserve"> </w:t>
      </w:r>
      <w:proofErr w:type="spellStart"/>
      <w:r w:rsidRPr="001F5D1A">
        <w:t>you</w:t>
      </w:r>
      <w:proofErr w:type="spellEnd"/>
      <w:r w:rsidRPr="001F5D1A">
        <w:t xml:space="preserve"> </w:t>
      </w:r>
      <w:proofErr w:type="spellStart"/>
      <w:r w:rsidRPr="001F5D1A">
        <w:t>like</w:t>
      </w:r>
      <w:proofErr w:type="spellEnd"/>
      <w:r w:rsidRPr="001F5D1A">
        <w:t xml:space="preserve">. </w:t>
      </w:r>
      <w:proofErr w:type="spellStart"/>
      <w:r w:rsidRPr="001F5D1A">
        <w:t>Include</w:t>
      </w:r>
      <w:proofErr w:type="spellEnd"/>
      <w:r w:rsidRPr="001F5D1A">
        <w:t xml:space="preserve"> </w:t>
      </w:r>
      <w:proofErr w:type="spellStart"/>
      <w:r w:rsidRPr="001F5D1A">
        <w:t>the</w:t>
      </w:r>
      <w:proofErr w:type="spellEnd"/>
      <w:r w:rsidRPr="001F5D1A">
        <w:t xml:space="preserve"> </w:t>
      </w:r>
      <w:proofErr w:type="spellStart"/>
      <w:r w:rsidRPr="001F5D1A">
        <w:t>following</w:t>
      </w:r>
      <w:proofErr w:type="spellEnd"/>
      <w:r w:rsidRPr="001F5D1A">
        <w:t xml:space="preserve"> </w:t>
      </w:r>
      <w:proofErr w:type="spellStart"/>
      <w:r w:rsidRPr="001F5D1A">
        <w:t>points</w:t>
      </w:r>
      <w:proofErr w:type="spellEnd"/>
      <w:r w:rsidRPr="001F5D1A">
        <w:t xml:space="preserve">: </w:t>
      </w:r>
    </w:p>
    <w:p w:rsidR="000F7931" w:rsidRPr="001F5D1A" w:rsidRDefault="000F7931" w:rsidP="000F7931">
      <w:pPr>
        <w:pStyle w:val="Default"/>
      </w:pPr>
      <w:r w:rsidRPr="001F5D1A">
        <w:t xml:space="preserve">- a </w:t>
      </w:r>
      <w:proofErr w:type="spellStart"/>
      <w:r w:rsidRPr="001F5D1A">
        <w:t>description</w:t>
      </w:r>
      <w:proofErr w:type="spellEnd"/>
      <w:r w:rsidRPr="001F5D1A">
        <w:t xml:space="preserve"> </w:t>
      </w:r>
      <w:proofErr w:type="spellStart"/>
      <w:r w:rsidRPr="001F5D1A">
        <w:t>of</w:t>
      </w:r>
      <w:proofErr w:type="spellEnd"/>
      <w:r w:rsidRPr="001F5D1A">
        <w:t xml:space="preserve"> </w:t>
      </w:r>
      <w:proofErr w:type="spellStart"/>
      <w:r w:rsidRPr="001F5D1A">
        <w:t>the</w:t>
      </w:r>
      <w:proofErr w:type="spellEnd"/>
      <w:r w:rsidRPr="001F5D1A">
        <w:t xml:space="preserve"> </w:t>
      </w:r>
      <w:proofErr w:type="spellStart"/>
      <w:r w:rsidRPr="001F5D1A">
        <w:t>place</w:t>
      </w:r>
      <w:proofErr w:type="spellEnd"/>
      <w:r w:rsidRPr="001F5D1A">
        <w:t xml:space="preserve">, </w:t>
      </w:r>
    </w:p>
    <w:p w:rsidR="000F7931" w:rsidRPr="001F5D1A" w:rsidRDefault="000F7931" w:rsidP="000F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F5D1A">
        <w:rPr>
          <w:rFonts w:ascii="Arial" w:hAnsi="Arial" w:cs="Arial"/>
          <w:sz w:val="24"/>
          <w:szCs w:val="24"/>
        </w:rPr>
        <w:t>two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reasons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why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you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like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it</w:t>
      </w:r>
      <w:proofErr w:type="spellEnd"/>
      <w:r w:rsidRPr="001F5D1A">
        <w:rPr>
          <w:rFonts w:ascii="Arial" w:hAnsi="Arial" w:cs="Arial"/>
          <w:sz w:val="24"/>
          <w:szCs w:val="24"/>
        </w:rPr>
        <w:t>.</w:t>
      </w:r>
    </w:p>
    <w:p w:rsidR="000F7931" w:rsidRPr="001F5D1A" w:rsidRDefault="000F7931" w:rsidP="000F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t xml:space="preserve">úroveň B2 </w:t>
      </w: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t xml:space="preserve">Téma: </w:t>
      </w:r>
      <w:proofErr w:type="spellStart"/>
      <w:r w:rsidRPr="001F5D1A">
        <w:rPr>
          <w:b/>
          <w:bCs/>
        </w:rPr>
        <w:t>Was</w:t>
      </w:r>
      <w:proofErr w:type="spellEnd"/>
      <w:r w:rsidRPr="001F5D1A">
        <w:rPr>
          <w:b/>
          <w:bCs/>
        </w:rPr>
        <w:t xml:space="preserve"> </w:t>
      </w:r>
      <w:proofErr w:type="spellStart"/>
      <w:r w:rsidRPr="001F5D1A">
        <w:rPr>
          <w:b/>
          <w:bCs/>
        </w:rPr>
        <w:t>Life</w:t>
      </w:r>
      <w:proofErr w:type="spellEnd"/>
      <w:r w:rsidRPr="001F5D1A">
        <w:rPr>
          <w:b/>
          <w:bCs/>
        </w:rPr>
        <w:t xml:space="preserve"> in </w:t>
      </w:r>
      <w:proofErr w:type="spellStart"/>
      <w:r w:rsidRPr="001F5D1A">
        <w:rPr>
          <w:b/>
          <w:bCs/>
        </w:rPr>
        <w:t>the</w:t>
      </w:r>
      <w:proofErr w:type="spellEnd"/>
      <w:r w:rsidRPr="001F5D1A">
        <w:rPr>
          <w:b/>
          <w:bCs/>
        </w:rPr>
        <w:t xml:space="preserve"> </w:t>
      </w:r>
      <w:proofErr w:type="spellStart"/>
      <w:r w:rsidRPr="001F5D1A">
        <w:rPr>
          <w:b/>
          <w:bCs/>
        </w:rPr>
        <w:t>Past</w:t>
      </w:r>
      <w:proofErr w:type="spellEnd"/>
      <w:r w:rsidRPr="001F5D1A">
        <w:rPr>
          <w:b/>
          <w:bCs/>
        </w:rPr>
        <w:t xml:space="preserve"> </w:t>
      </w:r>
      <w:proofErr w:type="spellStart"/>
      <w:r w:rsidRPr="001F5D1A">
        <w:rPr>
          <w:b/>
          <w:bCs/>
        </w:rPr>
        <w:t>Better</w:t>
      </w:r>
      <w:proofErr w:type="spellEnd"/>
      <w:r w:rsidRPr="001F5D1A">
        <w:rPr>
          <w:b/>
          <w:bCs/>
        </w:rPr>
        <w:t xml:space="preserve"> or </w:t>
      </w:r>
      <w:proofErr w:type="spellStart"/>
      <w:r w:rsidRPr="001F5D1A">
        <w:rPr>
          <w:b/>
          <w:bCs/>
        </w:rPr>
        <w:t>Worse</w:t>
      </w:r>
      <w:proofErr w:type="spellEnd"/>
      <w:r w:rsidRPr="001F5D1A">
        <w:rPr>
          <w:b/>
          <w:bCs/>
        </w:rPr>
        <w:t xml:space="preserve"> </w:t>
      </w:r>
      <w:proofErr w:type="spellStart"/>
      <w:r w:rsidRPr="001F5D1A">
        <w:rPr>
          <w:b/>
          <w:bCs/>
        </w:rPr>
        <w:t>than</w:t>
      </w:r>
      <w:proofErr w:type="spellEnd"/>
      <w:r w:rsidRPr="001F5D1A">
        <w:rPr>
          <w:b/>
          <w:bCs/>
        </w:rPr>
        <w:t xml:space="preserve"> </w:t>
      </w:r>
      <w:proofErr w:type="spellStart"/>
      <w:r w:rsidRPr="001F5D1A">
        <w:rPr>
          <w:b/>
          <w:bCs/>
        </w:rPr>
        <w:t>Today</w:t>
      </w:r>
      <w:proofErr w:type="spellEnd"/>
      <w:r w:rsidRPr="001F5D1A">
        <w:rPr>
          <w:b/>
          <w:bCs/>
        </w:rPr>
        <w:t xml:space="preserve">? </w:t>
      </w:r>
    </w:p>
    <w:p w:rsidR="000F7931" w:rsidRPr="001F5D1A" w:rsidRDefault="000F7931" w:rsidP="000F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5D1A">
        <w:rPr>
          <w:rFonts w:ascii="Arial" w:hAnsi="Arial" w:cs="Arial"/>
          <w:sz w:val="24"/>
          <w:szCs w:val="24"/>
        </w:rPr>
        <w:t>Write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an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opinion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essay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about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the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following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topic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F5D1A">
        <w:rPr>
          <w:rFonts w:ascii="Arial" w:hAnsi="Arial" w:cs="Arial"/>
          <w:sz w:val="24"/>
          <w:szCs w:val="24"/>
        </w:rPr>
        <w:t>Was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Life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F5D1A">
        <w:rPr>
          <w:rFonts w:ascii="Arial" w:hAnsi="Arial" w:cs="Arial"/>
          <w:sz w:val="24"/>
          <w:szCs w:val="24"/>
        </w:rPr>
        <w:t>the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Past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Better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1F5D1A">
        <w:rPr>
          <w:rFonts w:ascii="Arial" w:hAnsi="Arial" w:cs="Arial"/>
          <w:sz w:val="24"/>
          <w:szCs w:val="24"/>
        </w:rPr>
        <w:t>Worse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than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Today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1F5D1A">
        <w:rPr>
          <w:rFonts w:ascii="Arial" w:hAnsi="Arial" w:cs="Arial"/>
          <w:sz w:val="24"/>
          <w:szCs w:val="24"/>
        </w:rPr>
        <w:t>Choose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one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side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of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the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argument and </w:t>
      </w:r>
      <w:proofErr w:type="spellStart"/>
      <w:r w:rsidRPr="001F5D1A">
        <w:rPr>
          <w:rFonts w:ascii="Arial" w:hAnsi="Arial" w:cs="Arial"/>
          <w:sz w:val="24"/>
          <w:szCs w:val="24"/>
        </w:rPr>
        <w:t>support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it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giving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two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distinct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reasons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. Do </w:t>
      </w:r>
      <w:proofErr w:type="spellStart"/>
      <w:r w:rsidRPr="001F5D1A">
        <w:rPr>
          <w:rFonts w:ascii="Arial" w:hAnsi="Arial" w:cs="Arial"/>
          <w:sz w:val="24"/>
          <w:szCs w:val="24"/>
        </w:rPr>
        <w:t>not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forget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F5D1A">
        <w:rPr>
          <w:rFonts w:ascii="Arial" w:hAnsi="Arial" w:cs="Arial"/>
          <w:sz w:val="24"/>
          <w:szCs w:val="24"/>
        </w:rPr>
        <w:t>include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F5D1A">
        <w:rPr>
          <w:rFonts w:ascii="Arial" w:hAnsi="Arial" w:cs="Arial"/>
          <w:sz w:val="24"/>
          <w:szCs w:val="24"/>
        </w:rPr>
        <w:t>paragraph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F5D1A">
        <w:rPr>
          <w:rFonts w:ascii="Arial" w:hAnsi="Arial" w:cs="Arial"/>
          <w:sz w:val="24"/>
          <w:szCs w:val="24"/>
        </w:rPr>
        <w:t>which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you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express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the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opposing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viewpoint</w:t>
      </w:r>
      <w:proofErr w:type="spellEnd"/>
      <w:r w:rsidRPr="001F5D1A">
        <w:rPr>
          <w:rFonts w:ascii="Arial" w:hAnsi="Arial" w:cs="Arial"/>
          <w:sz w:val="24"/>
          <w:szCs w:val="24"/>
        </w:rPr>
        <w:t>.</w:t>
      </w: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t xml:space="preserve">Nemecký jazyk </w:t>
      </w: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lastRenderedPageBreak/>
        <w:t xml:space="preserve">úroveň B1 </w:t>
      </w: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t xml:space="preserve">Téma: </w:t>
      </w:r>
      <w:proofErr w:type="spellStart"/>
      <w:r w:rsidRPr="001F5D1A">
        <w:rPr>
          <w:b/>
          <w:bCs/>
        </w:rPr>
        <w:t>Umwelt</w:t>
      </w:r>
      <w:proofErr w:type="spellEnd"/>
      <w:r w:rsidRPr="001F5D1A">
        <w:rPr>
          <w:b/>
          <w:bCs/>
        </w:rPr>
        <w:t xml:space="preserve"> </w:t>
      </w:r>
      <w:proofErr w:type="spellStart"/>
      <w:r w:rsidRPr="001F5D1A">
        <w:rPr>
          <w:b/>
          <w:bCs/>
        </w:rPr>
        <w:t>und</w:t>
      </w:r>
      <w:proofErr w:type="spellEnd"/>
      <w:r w:rsidRPr="001F5D1A">
        <w:rPr>
          <w:b/>
          <w:bCs/>
        </w:rPr>
        <w:t xml:space="preserve"> </w:t>
      </w:r>
      <w:proofErr w:type="spellStart"/>
      <w:r w:rsidRPr="001F5D1A">
        <w:rPr>
          <w:b/>
          <w:bCs/>
        </w:rPr>
        <w:t>unsere</w:t>
      </w:r>
      <w:proofErr w:type="spellEnd"/>
      <w:r w:rsidRPr="001F5D1A">
        <w:rPr>
          <w:b/>
          <w:bCs/>
        </w:rPr>
        <w:t xml:space="preserve"> </w:t>
      </w:r>
      <w:proofErr w:type="spellStart"/>
      <w:r w:rsidRPr="001F5D1A">
        <w:rPr>
          <w:b/>
          <w:bCs/>
        </w:rPr>
        <w:t>Zukunft</w:t>
      </w:r>
      <w:proofErr w:type="spellEnd"/>
      <w:r w:rsidRPr="001F5D1A">
        <w:rPr>
          <w:b/>
          <w:bCs/>
        </w:rPr>
        <w:t xml:space="preserve"> </w:t>
      </w:r>
    </w:p>
    <w:p w:rsidR="000F7931" w:rsidRPr="001F5D1A" w:rsidRDefault="000F7931" w:rsidP="000F7931">
      <w:pPr>
        <w:pStyle w:val="Default"/>
      </w:pPr>
      <w:proofErr w:type="spellStart"/>
      <w:r w:rsidRPr="001F5D1A">
        <w:t>Mit</w:t>
      </w:r>
      <w:proofErr w:type="spellEnd"/>
      <w:r w:rsidRPr="001F5D1A">
        <w:t xml:space="preserve"> </w:t>
      </w:r>
      <w:proofErr w:type="spellStart"/>
      <w:r w:rsidRPr="001F5D1A">
        <w:t>Umwelt</w:t>
      </w:r>
      <w:proofErr w:type="spellEnd"/>
      <w:r w:rsidRPr="001F5D1A">
        <w:t xml:space="preserve"> </w:t>
      </w:r>
      <w:proofErr w:type="spellStart"/>
      <w:r w:rsidRPr="001F5D1A">
        <w:t>und</w:t>
      </w:r>
      <w:proofErr w:type="spellEnd"/>
      <w:r w:rsidRPr="001F5D1A">
        <w:t xml:space="preserve"> </w:t>
      </w:r>
      <w:proofErr w:type="spellStart"/>
      <w:r w:rsidRPr="001F5D1A">
        <w:t>Umweltproblemen</w:t>
      </w:r>
      <w:proofErr w:type="spellEnd"/>
      <w:r w:rsidRPr="001F5D1A">
        <w:t xml:space="preserve"> </w:t>
      </w:r>
      <w:proofErr w:type="spellStart"/>
      <w:r w:rsidRPr="001F5D1A">
        <w:t>beschäftigen</w:t>
      </w:r>
      <w:proofErr w:type="spellEnd"/>
      <w:r w:rsidRPr="001F5D1A">
        <w:t xml:space="preserve"> </w:t>
      </w:r>
      <w:proofErr w:type="spellStart"/>
      <w:r w:rsidRPr="001F5D1A">
        <w:t>sich</w:t>
      </w:r>
      <w:proofErr w:type="spellEnd"/>
      <w:r w:rsidRPr="001F5D1A">
        <w:t xml:space="preserve"> </w:t>
      </w:r>
      <w:proofErr w:type="spellStart"/>
      <w:r w:rsidRPr="001F5D1A">
        <w:t>viele</w:t>
      </w:r>
      <w:proofErr w:type="spellEnd"/>
      <w:r w:rsidRPr="001F5D1A">
        <w:t xml:space="preserve"> </w:t>
      </w:r>
      <w:proofErr w:type="spellStart"/>
      <w:r w:rsidRPr="001F5D1A">
        <w:t>Wissenschaftler</w:t>
      </w:r>
      <w:proofErr w:type="spellEnd"/>
      <w:r w:rsidRPr="001F5D1A">
        <w:t xml:space="preserve">, </w:t>
      </w:r>
      <w:proofErr w:type="spellStart"/>
      <w:r w:rsidRPr="001F5D1A">
        <w:t>Umweltschützer</w:t>
      </w:r>
      <w:proofErr w:type="spellEnd"/>
      <w:r w:rsidRPr="001F5D1A">
        <w:t xml:space="preserve"> </w:t>
      </w:r>
      <w:proofErr w:type="spellStart"/>
      <w:r w:rsidRPr="001F5D1A">
        <w:t>und</w:t>
      </w:r>
      <w:proofErr w:type="spellEnd"/>
      <w:r w:rsidRPr="001F5D1A">
        <w:t xml:space="preserve"> </w:t>
      </w:r>
      <w:proofErr w:type="spellStart"/>
      <w:r w:rsidRPr="001F5D1A">
        <w:t>auch</w:t>
      </w:r>
      <w:proofErr w:type="spellEnd"/>
      <w:r w:rsidRPr="001F5D1A">
        <w:t xml:space="preserve"> </w:t>
      </w:r>
      <w:proofErr w:type="spellStart"/>
      <w:r w:rsidRPr="001F5D1A">
        <w:t>einfache</w:t>
      </w:r>
      <w:proofErr w:type="spellEnd"/>
      <w:r w:rsidRPr="001F5D1A">
        <w:t xml:space="preserve"> </w:t>
      </w:r>
      <w:proofErr w:type="spellStart"/>
      <w:r w:rsidRPr="001F5D1A">
        <w:t>Leute</w:t>
      </w:r>
      <w:proofErr w:type="spellEnd"/>
      <w:r w:rsidRPr="001F5D1A">
        <w:t xml:space="preserve">. Es </w:t>
      </w:r>
      <w:proofErr w:type="spellStart"/>
      <w:r w:rsidRPr="001F5D1A">
        <w:t>gibt</w:t>
      </w:r>
      <w:proofErr w:type="spellEnd"/>
      <w:r w:rsidRPr="001F5D1A">
        <w:t xml:space="preserve"> </w:t>
      </w:r>
      <w:proofErr w:type="spellStart"/>
      <w:r w:rsidRPr="001F5D1A">
        <w:t>aber</w:t>
      </w:r>
      <w:proofErr w:type="spellEnd"/>
      <w:r w:rsidRPr="001F5D1A">
        <w:t xml:space="preserve"> </w:t>
      </w:r>
      <w:proofErr w:type="spellStart"/>
      <w:r w:rsidRPr="001F5D1A">
        <w:t>viele</w:t>
      </w:r>
      <w:proofErr w:type="spellEnd"/>
      <w:r w:rsidRPr="001F5D1A">
        <w:t xml:space="preserve"> </w:t>
      </w:r>
      <w:proofErr w:type="spellStart"/>
      <w:r w:rsidRPr="001F5D1A">
        <w:t>Leute</w:t>
      </w:r>
      <w:proofErr w:type="spellEnd"/>
      <w:r w:rsidRPr="001F5D1A">
        <w:t xml:space="preserve">, </w:t>
      </w:r>
      <w:proofErr w:type="spellStart"/>
      <w:r w:rsidRPr="001F5D1A">
        <w:t>die</w:t>
      </w:r>
      <w:proofErr w:type="spellEnd"/>
      <w:r w:rsidRPr="001F5D1A">
        <w:t xml:space="preserve"> </w:t>
      </w:r>
      <w:proofErr w:type="spellStart"/>
      <w:r w:rsidRPr="001F5D1A">
        <w:t>dieses</w:t>
      </w:r>
      <w:proofErr w:type="spellEnd"/>
      <w:r w:rsidRPr="001F5D1A">
        <w:t xml:space="preserve"> </w:t>
      </w:r>
      <w:proofErr w:type="spellStart"/>
      <w:r w:rsidRPr="001F5D1A">
        <w:t>Problem</w:t>
      </w:r>
      <w:proofErr w:type="spellEnd"/>
      <w:r w:rsidRPr="001F5D1A">
        <w:t xml:space="preserve"> </w:t>
      </w:r>
      <w:proofErr w:type="spellStart"/>
      <w:r w:rsidRPr="001F5D1A">
        <w:t>nicht</w:t>
      </w:r>
      <w:proofErr w:type="spellEnd"/>
      <w:r w:rsidRPr="001F5D1A">
        <w:t xml:space="preserve"> </w:t>
      </w:r>
      <w:proofErr w:type="spellStart"/>
      <w:r w:rsidRPr="001F5D1A">
        <w:t>ernst</w:t>
      </w:r>
      <w:proofErr w:type="spellEnd"/>
      <w:r w:rsidRPr="001F5D1A">
        <w:t xml:space="preserve"> </w:t>
      </w:r>
      <w:proofErr w:type="spellStart"/>
      <w:r w:rsidRPr="001F5D1A">
        <w:t>nehmen</w:t>
      </w:r>
      <w:proofErr w:type="spellEnd"/>
      <w:r w:rsidRPr="001F5D1A">
        <w:t xml:space="preserve">. </w:t>
      </w:r>
      <w:proofErr w:type="spellStart"/>
      <w:r w:rsidRPr="001F5D1A">
        <w:t>Schreiben</w:t>
      </w:r>
      <w:proofErr w:type="spellEnd"/>
      <w:r w:rsidRPr="001F5D1A">
        <w:t xml:space="preserve"> </w:t>
      </w:r>
      <w:proofErr w:type="spellStart"/>
      <w:r w:rsidRPr="001F5D1A">
        <w:t>Sie</w:t>
      </w:r>
      <w:proofErr w:type="spellEnd"/>
      <w:r w:rsidRPr="001F5D1A">
        <w:t xml:space="preserve"> </w:t>
      </w:r>
      <w:proofErr w:type="spellStart"/>
      <w:r w:rsidRPr="001F5D1A">
        <w:t>einen</w:t>
      </w:r>
      <w:proofErr w:type="spellEnd"/>
      <w:r w:rsidRPr="001F5D1A">
        <w:t xml:space="preserve"> </w:t>
      </w:r>
      <w:proofErr w:type="spellStart"/>
      <w:r w:rsidRPr="001F5D1A">
        <w:t>Aufsatz</w:t>
      </w:r>
      <w:proofErr w:type="spellEnd"/>
      <w:r w:rsidRPr="001F5D1A">
        <w:t xml:space="preserve"> </w:t>
      </w:r>
      <w:proofErr w:type="spellStart"/>
      <w:r w:rsidRPr="001F5D1A">
        <w:t>zum</w:t>
      </w:r>
      <w:proofErr w:type="spellEnd"/>
      <w:r w:rsidRPr="001F5D1A">
        <w:t xml:space="preserve"> </w:t>
      </w:r>
      <w:proofErr w:type="spellStart"/>
      <w:r w:rsidRPr="001F5D1A">
        <w:t>Thema</w:t>
      </w:r>
      <w:proofErr w:type="spellEnd"/>
      <w:r w:rsidRPr="001F5D1A">
        <w:t xml:space="preserve"> </w:t>
      </w:r>
      <w:proofErr w:type="spellStart"/>
      <w:r w:rsidRPr="001F5D1A">
        <w:t>Umwelt</w:t>
      </w:r>
      <w:proofErr w:type="spellEnd"/>
      <w:r w:rsidRPr="001F5D1A">
        <w:t xml:space="preserve">. </w:t>
      </w:r>
      <w:proofErr w:type="spellStart"/>
      <w:r w:rsidRPr="001F5D1A">
        <w:t>Gehen</w:t>
      </w:r>
      <w:proofErr w:type="spellEnd"/>
      <w:r w:rsidRPr="001F5D1A">
        <w:t xml:space="preserve"> </w:t>
      </w:r>
      <w:proofErr w:type="spellStart"/>
      <w:r w:rsidRPr="001F5D1A">
        <w:t>Sie</w:t>
      </w:r>
      <w:proofErr w:type="spellEnd"/>
      <w:r w:rsidRPr="001F5D1A">
        <w:t xml:space="preserve"> </w:t>
      </w:r>
      <w:proofErr w:type="spellStart"/>
      <w:r w:rsidRPr="001F5D1A">
        <w:t>dabei</w:t>
      </w:r>
      <w:proofErr w:type="spellEnd"/>
      <w:r w:rsidRPr="001F5D1A">
        <w:t xml:space="preserve"> </w:t>
      </w:r>
      <w:proofErr w:type="spellStart"/>
      <w:r w:rsidRPr="001F5D1A">
        <w:t>auf</w:t>
      </w:r>
      <w:proofErr w:type="spellEnd"/>
      <w:r w:rsidRPr="001F5D1A">
        <w:t xml:space="preserve"> </w:t>
      </w:r>
      <w:proofErr w:type="spellStart"/>
      <w:r w:rsidRPr="001F5D1A">
        <w:t>folgende</w:t>
      </w:r>
      <w:proofErr w:type="spellEnd"/>
      <w:r w:rsidRPr="001F5D1A">
        <w:t xml:space="preserve"> Punkte </w:t>
      </w:r>
      <w:proofErr w:type="spellStart"/>
      <w:r w:rsidRPr="001F5D1A">
        <w:t>ein</w:t>
      </w:r>
      <w:proofErr w:type="spellEnd"/>
      <w:r w:rsidRPr="001F5D1A">
        <w:t xml:space="preserve">: </w:t>
      </w:r>
    </w:p>
    <w:p w:rsidR="000F7931" w:rsidRPr="001F5D1A" w:rsidRDefault="000F7931" w:rsidP="000F7931">
      <w:pPr>
        <w:pStyle w:val="Default"/>
      </w:pPr>
      <w:r w:rsidRPr="001F5D1A">
        <w:t xml:space="preserve">• </w:t>
      </w:r>
      <w:proofErr w:type="spellStart"/>
      <w:r w:rsidRPr="001F5D1A">
        <w:t>Umwelt</w:t>
      </w:r>
      <w:proofErr w:type="spellEnd"/>
      <w:r w:rsidRPr="001F5D1A">
        <w:t xml:space="preserve"> in </w:t>
      </w:r>
      <w:proofErr w:type="spellStart"/>
      <w:r w:rsidRPr="001F5D1A">
        <w:t>meiner</w:t>
      </w:r>
      <w:proofErr w:type="spellEnd"/>
      <w:r w:rsidRPr="001F5D1A">
        <w:t xml:space="preserve"> </w:t>
      </w:r>
      <w:proofErr w:type="spellStart"/>
      <w:r w:rsidRPr="001F5D1A">
        <w:t>Umgebung</w:t>
      </w:r>
      <w:proofErr w:type="spellEnd"/>
      <w:r w:rsidRPr="001F5D1A">
        <w:t xml:space="preserve"> </w:t>
      </w:r>
    </w:p>
    <w:p w:rsidR="000F7931" w:rsidRPr="001F5D1A" w:rsidRDefault="000F7931" w:rsidP="000F7931">
      <w:pPr>
        <w:pStyle w:val="Default"/>
      </w:pPr>
      <w:r w:rsidRPr="001F5D1A">
        <w:t xml:space="preserve">• </w:t>
      </w:r>
      <w:proofErr w:type="spellStart"/>
      <w:r w:rsidRPr="001F5D1A">
        <w:t>Umwelt</w:t>
      </w:r>
      <w:proofErr w:type="spellEnd"/>
      <w:r w:rsidRPr="001F5D1A">
        <w:t xml:space="preserve"> </w:t>
      </w:r>
      <w:proofErr w:type="spellStart"/>
      <w:r w:rsidRPr="001F5D1A">
        <w:t>betrifft</w:t>
      </w:r>
      <w:proofErr w:type="spellEnd"/>
      <w:r w:rsidRPr="001F5D1A">
        <w:t xml:space="preserve"> jeden </w:t>
      </w:r>
    </w:p>
    <w:p w:rsidR="000F7931" w:rsidRPr="001F5D1A" w:rsidRDefault="000F7931" w:rsidP="000F7931">
      <w:pPr>
        <w:pStyle w:val="Default"/>
      </w:pPr>
      <w:r w:rsidRPr="001F5D1A">
        <w:t xml:space="preserve">• </w:t>
      </w:r>
      <w:proofErr w:type="spellStart"/>
      <w:r w:rsidRPr="001F5D1A">
        <w:t>mehr</w:t>
      </w:r>
      <w:proofErr w:type="spellEnd"/>
      <w:r w:rsidRPr="001F5D1A">
        <w:t xml:space="preserve"> </w:t>
      </w:r>
      <w:proofErr w:type="spellStart"/>
      <w:r w:rsidRPr="001F5D1A">
        <w:t>Leute</w:t>
      </w:r>
      <w:proofErr w:type="spellEnd"/>
      <w:r w:rsidRPr="001F5D1A">
        <w:t xml:space="preserve"> – </w:t>
      </w:r>
      <w:proofErr w:type="spellStart"/>
      <w:r w:rsidRPr="001F5D1A">
        <w:t>mehr</w:t>
      </w:r>
      <w:proofErr w:type="spellEnd"/>
      <w:r w:rsidRPr="001F5D1A">
        <w:t xml:space="preserve"> </w:t>
      </w:r>
      <w:proofErr w:type="spellStart"/>
      <w:r w:rsidRPr="001F5D1A">
        <w:t>Müll</w:t>
      </w:r>
      <w:proofErr w:type="spellEnd"/>
      <w:r w:rsidRPr="001F5D1A">
        <w:t xml:space="preserve"> </w:t>
      </w:r>
    </w:p>
    <w:p w:rsidR="000F7931" w:rsidRPr="001F5D1A" w:rsidRDefault="000F7931" w:rsidP="000F7931">
      <w:pPr>
        <w:pStyle w:val="Default"/>
      </w:pPr>
      <w:r w:rsidRPr="001F5D1A">
        <w:t xml:space="preserve">• </w:t>
      </w:r>
      <w:proofErr w:type="spellStart"/>
      <w:r w:rsidRPr="001F5D1A">
        <w:t>weniger</w:t>
      </w:r>
      <w:proofErr w:type="spellEnd"/>
      <w:r w:rsidRPr="001F5D1A">
        <w:t xml:space="preserve"> Komfort im </w:t>
      </w:r>
      <w:proofErr w:type="spellStart"/>
      <w:r w:rsidRPr="001F5D1A">
        <w:t>Leben</w:t>
      </w:r>
      <w:proofErr w:type="spellEnd"/>
      <w:r w:rsidRPr="001F5D1A">
        <w:t xml:space="preserve"> </w:t>
      </w:r>
    </w:p>
    <w:p w:rsidR="000F7931" w:rsidRPr="001F5D1A" w:rsidRDefault="000F7931" w:rsidP="000F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 xml:space="preserve">• ich </w:t>
      </w:r>
      <w:proofErr w:type="spellStart"/>
      <w:r w:rsidRPr="001F5D1A">
        <w:rPr>
          <w:rFonts w:ascii="Arial" w:hAnsi="Arial" w:cs="Arial"/>
          <w:sz w:val="24"/>
          <w:szCs w:val="24"/>
        </w:rPr>
        <w:t>und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Umweltschutz</w:t>
      </w:r>
      <w:proofErr w:type="spellEnd"/>
    </w:p>
    <w:p w:rsidR="000F7931" w:rsidRPr="001F5D1A" w:rsidRDefault="000F7931" w:rsidP="000F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t xml:space="preserve">úroveň B2 </w:t>
      </w:r>
    </w:p>
    <w:p w:rsidR="000F7931" w:rsidRPr="001F5D1A" w:rsidRDefault="000F7931" w:rsidP="000F7931">
      <w:pPr>
        <w:pStyle w:val="Default"/>
      </w:pPr>
      <w:r w:rsidRPr="001F5D1A">
        <w:rPr>
          <w:b/>
          <w:bCs/>
        </w:rPr>
        <w:t xml:space="preserve">Téma: </w:t>
      </w:r>
      <w:proofErr w:type="spellStart"/>
      <w:r w:rsidRPr="001F5D1A">
        <w:rPr>
          <w:b/>
          <w:bCs/>
        </w:rPr>
        <w:t>Umweltprobleme</w:t>
      </w:r>
      <w:proofErr w:type="spellEnd"/>
      <w:r w:rsidRPr="001F5D1A">
        <w:rPr>
          <w:b/>
          <w:bCs/>
        </w:rPr>
        <w:t xml:space="preserve"> </w:t>
      </w:r>
      <w:proofErr w:type="spellStart"/>
      <w:r w:rsidRPr="001F5D1A">
        <w:rPr>
          <w:b/>
          <w:bCs/>
        </w:rPr>
        <w:t>und</w:t>
      </w:r>
      <w:proofErr w:type="spellEnd"/>
      <w:r w:rsidRPr="001F5D1A">
        <w:rPr>
          <w:b/>
          <w:bCs/>
        </w:rPr>
        <w:t xml:space="preserve"> </w:t>
      </w:r>
      <w:proofErr w:type="spellStart"/>
      <w:r w:rsidRPr="001F5D1A">
        <w:rPr>
          <w:b/>
          <w:bCs/>
        </w:rPr>
        <w:t>Zukunftsperspektiven</w:t>
      </w:r>
      <w:proofErr w:type="spellEnd"/>
      <w:r w:rsidRPr="001F5D1A">
        <w:rPr>
          <w:b/>
          <w:bCs/>
        </w:rPr>
        <w:t xml:space="preserve"> </w:t>
      </w:r>
    </w:p>
    <w:p w:rsidR="000F7931" w:rsidRPr="001F5D1A" w:rsidRDefault="000F7931" w:rsidP="000F7931">
      <w:pPr>
        <w:pStyle w:val="Default"/>
      </w:pPr>
      <w:proofErr w:type="spellStart"/>
      <w:r w:rsidRPr="001F5D1A">
        <w:t>Umweltprobleme</w:t>
      </w:r>
      <w:proofErr w:type="spellEnd"/>
      <w:r w:rsidRPr="001F5D1A">
        <w:t xml:space="preserve"> </w:t>
      </w:r>
      <w:proofErr w:type="spellStart"/>
      <w:r w:rsidRPr="001F5D1A">
        <w:t>wirken</w:t>
      </w:r>
      <w:proofErr w:type="spellEnd"/>
      <w:r w:rsidRPr="001F5D1A">
        <w:t xml:space="preserve"> </w:t>
      </w:r>
      <w:proofErr w:type="spellStart"/>
      <w:r w:rsidRPr="001F5D1A">
        <w:t>sich</w:t>
      </w:r>
      <w:proofErr w:type="spellEnd"/>
      <w:r w:rsidRPr="001F5D1A">
        <w:t xml:space="preserve"> </w:t>
      </w:r>
      <w:proofErr w:type="spellStart"/>
      <w:r w:rsidRPr="001F5D1A">
        <w:t>unmittelbar</w:t>
      </w:r>
      <w:proofErr w:type="spellEnd"/>
      <w:r w:rsidRPr="001F5D1A">
        <w:t xml:space="preserve"> </w:t>
      </w:r>
      <w:proofErr w:type="spellStart"/>
      <w:r w:rsidRPr="001F5D1A">
        <w:t>auf</w:t>
      </w:r>
      <w:proofErr w:type="spellEnd"/>
      <w:r w:rsidRPr="001F5D1A">
        <w:t xml:space="preserve"> </w:t>
      </w:r>
      <w:proofErr w:type="spellStart"/>
      <w:r w:rsidRPr="001F5D1A">
        <w:t>unser</w:t>
      </w:r>
      <w:proofErr w:type="spellEnd"/>
      <w:r w:rsidRPr="001F5D1A">
        <w:t xml:space="preserve"> </w:t>
      </w:r>
      <w:proofErr w:type="spellStart"/>
      <w:r w:rsidRPr="001F5D1A">
        <w:t>tägliches</w:t>
      </w:r>
      <w:proofErr w:type="spellEnd"/>
      <w:r w:rsidRPr="001F5D1A">
        <w:t xml:space="preserve"> </w:t>
      </w:r>
      <w:proofErr w:type="spellStart"/>
      <w:r w:rsidRPr="001F5D1A">
        <w:t>Leben</w:t>
      </w:r>
      <w:proofErr w:type="spellEnd"/>
      <w:r w:rsidRPr="001F5D1A">
        <w:t xml:space="preserve"> </w:t>
      </w:r>
      <w:proofErr w:type="spellStart"/>
      <w:r w:rsidRPr="001F5D1A">
        <w:t>aus</w:t>
      </w:r>
      <w:proofErr w:type="spellEnd"/>
      <w:r w:rsidRPr="001F5D1A">
        <w:t xml:space="preserve">. </w:t>
      </w:r>
      <w:proofErr w:type="spellStart"/>
      <w:r w:rsidRPr="001F5D1A">
        <w:t>Das</w:t>
      </w:r>
      <w:proofErr w:type="spellEnd"/>
      <w:r w:rsidRPr="001F5D1A">
        <w:t xml:space="preserve"> </w:t>
      </w:r>
      <w:proofErr w:type="spellStart"/>
      <w:r w:rsidRPr="001F5D1A">
        <w:t>behaupten</w:t>
      </w:r>
      <w:proofErr w:type="spellEnd"/>
      <w:r w:rsidRPr="001F5D1A">
        <w:t xml:space="preserve"> </w:t>
      </w:r>
      <w:proofErr w:type="spellStart"/>
      <w:r w:rsidRPr="001F5D1A">
        <w:t>viele</w:t>
      </w:r>
      <w:proofErr w:type="spellEnd"/>
      <w:r w:rsidRPr="001F5D1A">
        <w:t xml:space="preserve"> </w:t>
      </w:r>
      <w:proofErr w:type="spellStart"/>
      <w:r w:rsidRPr="001F5D1A">
        <w:t>Wissenschaftler</w:t>
      </w:r>
      <w:proofErr w:type="spellEnd"/>
      <w:r w:rsidRPr="001F5D1A">
        <w:t xml:space="preserve">, </w:t>
      </w:r>
      <w:proofErr w:type="spellStart"/>
      <w:r w:rsidRPr="001F5D1A">
        <w:t>Umweltschützer</w:t>
      </w:r>
      <w:proofErr w:type="spellEnd"/>
      <w:r w:rsidRPr="001F5D1A">
        <w:t xml:space="preserve"> </w:t>
      </w:r>
      <w:proofErr w:type="spellStart"/>
      <w:r w:rsidRPr="001F5D1A">
        <w:t>aber</w:t>
      </w:r>
      <w:proofErr w:type="spellEnd"/>
      <w:r w:rsidRPr="001F5D1A">
        <w:t xml:space="preserve"> </w:t>
      </w:r>
      <w:proofErr w:type="spellStart"/>
      <w:r w:rsidRPr="001F5D1A">
        <w:t>auch</w:t>
      </w:r>
      <w:proofErr w:type="spellEnd"/>
      <w:r w:rsidRPr="001F5D1A">
        <w:t xml:space="preserve"> </w:t>
      </w:r>
      <w:proofErr w:type="spellStart"/>
      <w:r w:rsidRPr="001F5D1A">
        <w:t>einfache</w:t>
      </w:r>
      <w:proofErr w:type="spellEnd"/>
      <w:r w:rsidRPr="001F5D1A">
        <w:t xml:space="preserve"> </w:t>
      </w:r>
      <w:proofErr w:type="spellStart"/>
      <w:r w:rsidRPr="001F5D1A">
        <w:t>Leute</w:t>
      </w:r>
      <w:proofErr w:type="spellEnd"/>
      <w:r w:rsidRPr="001F5D1A">
        <w:t xml:space="preserve">. </w:t>
      </w:r>
      <w:proofErr w:type="spellStart"/>
      <w:r w:rsidRPr="001F5D1A">
        <w:t>Viele</w:t>
      </w:r>
      <w:proofErr w:type="spellEnd"/>
      <w:r w:rsidRPr="001F5D1A">
        <w:t xml:space="preserve"> </w:t>
      </w:r>
      <w:proofErr w:type="spellStart"/>
      <w:r w:rsidRPr="001F5D1A">
        <w:t>andere</w:t>
      </w:r>
      <w:proofErr w:type="spellEnd"/>
      <w:r w:rsidRPr="001F5D1A">
        <w:t xml:space="preserve"> </w:t>
      </w:r>
      <w:proofErr w:type="spellStart"/>
      <w:r w:rsidRPr="001F5D1A">
        <w:t>sind</w:t>
      </w:r>
      <w:proofErr w:type="spellEnd"/>
      <w:r w:rsidRPr="001F5D1A">
        <w:t xml:space="preserve"> </w:t>
      </w:r>
      <w:proofErr w:type="spellStart"/>
      <w:r w:rsidRPr="001F5D1A">
        <w:t>skeptisch</w:t>
      </w:r>
      <w:proofErr w:type="spellEnd"/>
      <w:r w:rsidRPr="001F5D1A">
        <w:t xml:space="preserve"> </w:t>
      </w:r>
      <w:proofErr w:type="spellStart"/>
      <w:r w:rsidRPr="001F5D1A">
        <w:t>und</w:t>
      </w:r>
      <w:proofErr w:type="spellEnd"/>
      <w:r w:rsidRPr="001F5D1A">
        <w:t xml:space="preserve"> </w:t>
      </w:r>
      <w:proofErr w:type="spellStart"/>
      <w:r w:rsidRPr="001F5D1A">
        <w:t>meinen</w:t>
      </w:r>
      <w:proofErr w:type="spellEnd"/>
      <w:r w:rsidRPr="001F5D1A">
        <w:t xml:space="preserve">, </w:t>
      </w:r>
      <w:proofErr w:type="spellStart"/>
      <w:r w:rsidRPr="001F5D1A">
        <w:t>die</w:t>
      </w:r>
      <w:proofErr w:type="spellEnd"/>
      <w:r w:rsidRPr="001F5D1A">
        <w:t xml:space="preserve"> </w:t>
      </w:r>
      <w:proofErr w:type="spellStart"/>
      <w:r w:rsidRPr="001F5D1A">
        <w:t>Situation</w:t>
      </w:r>
      <w:proofErr w:type="spellEnd"/>
      <w:r w:rsidRPr="001F5D1A">
        <w:t xml:space="preserve"> </w:t>
      </w:r>
      <w:proofErr w:type="spellStart"/>
      <w:r w:rsidRPr="001F5D1A">
        <w:t>sei</w:t>
      </w:r>
      <w:proofErr w:type="spellEnd"/>
      <w:r w:rsidRPr="001F5D1A">
        <w:t xml:space="preserve"> </w:t>
      </w:r>
      <w:proofErr w:type="spellStart"/>
      <w:r w:rsidRPr="001F5D1A">
        <w:t>gar</w:t>
      </w:r>
      <w:proofErr w:type="spellEnd"/>
      <w:r w:rsidRPr="001F5D1A">
        <w:t xml:space="preserve"> </w:t>
      </w:r>
      <w:proofErr w:type="spellStart"/>
      <w:r w:rsidRPr="001F5D1A">
        <w:t>nicht</w:t>
      </w:r>
      <w:proofErr w:type="spellEnd"/>
      <w:r w:rsidRPr="001F5D1A">
        <w:t xml:space="preserve"> so </w:t>
      </w:r>
      <w:proofErr w:type="spellStart"/>
      <w:r w:rsidRPr="001F5D1A">
        <w:t>tragisch</w:t>
      </w:r>
      <w:proofErr w:type="spellEnd"/>
      <w:r w:rsidRPr="001F5D1A">
        <w:t xml:space="preserve">. </w:t>
      </w:r>
    </w:p>
    <w:p w:rsidR="000F7931" w:rsidRPr="001F5D1A" w:rsidRDefault="000F7931" w:rsidP="000F7931">
      <w:pPr>
        <w:pStyle w:val="Default"/>
      </w:pPr>
      <w:proofErr w:type="spellStart"/>
      <w:r w:rsidRPr="001F5D1A">
        <w:t>Schreiben</w:t>
      </w:r>
      <w:proofErr w:type="spellEnd"/>
      <w:r w:rsidRPr="001F5D1A">
        <w:t xml:space="preserve"> </w:t>
      </w:r>
      <w:proofErr w:type="spellStart"/>
      <w:r w:rsidRPr="001F5D1A">
        <w:t>Sie</w:t>
      </w:r>
      <w:proofErr w:type="spellEnd"/>
      <w:r w:rsidRPr="001F5D1A">
        <w:t xml:space="preserve"> </w:t>
      </w:r>
      <w:proofErr w:type="spellStart"/>
      <w:r w:rsidRPr="001F5D1A">
        <w:t>einen</w:t>
      </w:r>
      <w:proofErr w:type="spellEnd"/>
      <w:r w:rsidRPr="001F5D1A">
        <w:t xml:space="preserve"> </w:t>
      </w:r>
      <w:proofErr w:type="spellStart"/>
      <w:r w:rsidRPr="001F5D1A">
        <w:t>Aufsatz</w:t>
      </w:r>
      <w:proofErr w:type="spellEnd"/>
      <w:r w:rsidRPr="001F5D1A">
        <w:t xml:space="preserve"> </w:t>
      </w:r>
      <w:proofErr w:type="spellStart"/>
      <w:r w:rsidRPr="001F5D1A">
        <w:t>zum</w:t>
      </w:r>
      <w:proofErr w:type="spellEnd"/>
      <w:r w:rsidRPr="001F5D1A">
        <w:t xml:space="preserve"> </w:t>
      </w:r>
      <w:proofErr w:type="spellStart"/>
      <w:r w:rsidRPr="001F5D1A">
        <w:t>Thema</w:t>
      </w:r>
      <w:proofErr w:type="spellEnd"/>
      <w:r w:rsidRPr="001F5D1A">
        <w:t xml:space="preserve"> </w:t>
      </w:r>
      <w:proofErr w:type="spellStart"/>
      <w:r w:rsidRPr="001F5D1A">
        <w:t>Umweltprobleme</w:t>
      </w:r>
      <w:proofErr w:type="spellEnd"/>
      <w:r w:rsidRPr="001F5D1A">
        <w:t xml:space="preserve"> </w:t>
      </w:r>
      <w:proofErr w:type="spellStart"/>
      <w:r w:rsidRPr="001F5D1A">
        <w:t>und</w:t>
      </w:r>
      <w:proofErr w:type="spellEnd"/>
      <w:r w:rsidRPr="001F5D1A">
        <w:t xml:space="preserve"> </w:t>
      </w:r>
      <w:proofErr w:type="spellStart"/>
      <w:r w:rsidRPr="001F5D1A">
        <w:t>Zukunftsperspektiven</w:t>
      </w:r>
      <w:proofErr w:type="spellEnd"/>
      <w:r w:rsidRPr="001F5D1A">
        <w:t xml:space="preserve">. </w:t>
      </w:r>
    </w:p>
    <w:p w:rsidR="000F7931" w:rsidRPr="001F5D1A" w:rsidRDefault="000F7931" w:rsidP="000F7931">
      <w:pPr>
        <w:pStyle w:val="Default"/>
      </w:pPr>
      <w:proofErr w:type="spellStart"/>
      <w:r w:rsidRPr="001F5D1A">
        <w:t>Gehen</w:t>
      </w:r>
      <w:proofErr w:type="spellEnd"/>
      <w:r w:rsidRPr="001F5D1A">
        <w:t xml:space="preserve"> </w:t>
      </w:r>
      <w:proofErr w:type="spellStart"/>
      <w:r w:rsidRPr="001F5D1A">
        <w:t>Sie</w:t>
      </w:r>
      <w:proofErr w:type="spellEnd"/>
      <w:r w:rsidRPr="001F5D1A">
        <w:t xml:space="preserve"> </w:t>
      </w:r>
      <w:proofErr w:type="spellStart"/>
      <w:r w:rsidRPr="001F5D1A">
        <w:t>dabei</w:t>
      </w:r>
      <w:proofErr w:type="spellEnd"/>
      <w:r w:rsidRPr="001F5D1A">
        <w:t xml:space="preserve"> </w:t>
      </w:r>
      <w:proofErr w:type="spellStart"/>
      <w:r w:rsidRPr="001F5D1A">
        <w:t>auf</w:t>
      </w:r>
      <w:proofErr w:type="spellEnd"/>
      <w:r w:rsidRPr="001F5D1A">
        <w:t xml:space="preserve"> </w:t>
      </w:r>
      <w:proofErr w:type="spellStart"/>
      <w:r w:rsidRPr="001F5D1A">
        <w:t>folgende</w:t>
      </w:r>
      <w:proofErr w:type="spellEnd"/>
      <w:r w:rsidRPr="001F5D1A">
        <w:t xml:space="preserve"> Punkte </w:t>
      </w:r>
      <w:proofErr w:type="spellStart"/>
      <w:r w:rsidRPr="001F5D1A">
        <w:t>ein</w:t>
      </w:r>
      <w:proofErr w:type="spellEnd"/>
      <w:r w:rsidRPr="001F5D1A">
        <w:t xml:space="preserve">: </w:t>
      </w:r>
    </w:p>
    <w:p w:rsidR="000F7931" w:rsidRPr="001F5D1A" w:rsidRDefault="000F7931" w:rsidP="000F7931">
      <w:pPr>
        <w:pStyle w:val="Default"/>
      </w:pPr>
      <w:r w:rsidRPr="001F5D1A">
        <w:t xml:space="preserve">• </w:t>
      </w:r>
      <w:proofErr w:type="spellStart"/>
      <w:r w:rsidRPr="001F5D1A">
        <w:t>Umweltprobleme</w:t>
      </w:r>
      <w:proofErr w:type="spellEnd"/>
      <w:r w:rsidRPr="001F5D1A">
        <w:t xml:space="preserve"> des 21. </w:t>
      </w:r>
      <w:proofErr w:type="spellStart"/>
      <w:r w:rsidRPr="001F5D1A">
        <w:t>Jahrhunderts</w:t>
      </w:r>
      <w:proofErr w:type="spellEnd"/>
      <w:r w:rsidRPr="001F5D1A">
        <w:t xml:space="preserve"> </w:t>
      </w:r>
      <w:proofErr w:type="spellStart"/>
      <w:r w:rsidRPr="001F5D1A">
        <w:t>weltweit</w:t>
      </w:r>
      <w:proofErr w:type="spellEnd"/>
      <w:r w:rsidRPr="001F5D1A">
        <w:t xml:space="preserve"> </w:t>
      </w:r>
    </w:p>
    <w:p w:rsidR="000F7931" w:rsidRPr="001F5D1A" w:rsidRDefault="000F7931" w:rsidP="000F7931">
      <w:pPr>
        <w:pStyle w:val="Default"/>
      </w:pPr>
      <w:r w:rsidRPr="001F5D1A">
        <w:t xml:space="preserve">• </w:t>
      </w:r>
      <w:proofErr w:type="spellStart"/>
      <w:r w:rsidRPr="001F5D1A">
        <w:t>Umweltprobleme</w:t>
      </w:r>
      <w:proofErr w:type="spellEnd"/>
      <w:r w:rsidRPr="001F5D1A">
        <w:t xml:space="preserve"> in der </w:t>
      </w:r>
      <w:proofErr w:type="spellStart"/>
      <w:r w:rsidRPr="001F5D1A">
        <w:t>Slowakei</w:t>
      </w:r>
      <w:proofErr w:type="spellEnd"/>
      <w:r w:rsidRPr="001F5D1A">
        <w:t xml:space="preserve"> </w:t>
      </w:r>
    </w:p>
    <w:p w:rsidR="000F7931" w:rsidRPr="001F5D1A" w:rsidRDefault="000F7931" w:rsidP="000F7931">
      <w:pPr>
        <w:pStyle w:val="Default"/>
      </w:pPr>
      <w:r w:rsidRPr="001F5D1A">
        <w:t xml:space="preserve">• </w:t>
      </w:r>
      <w:proofErr w:type="spellStart"/>
      <w:r w:rsidRPr="001F5D1A">
        <w:t>getroffene</w:t>
      </w:r>
      <w:proofErr w:type="spellEnd"/>
      <w:r w:rsidRPr="001F5D1A">
        <w:t xml:space="preserve"> </w:t>
      </w:r>
      <w:proofErr w:type="spellStart"/>
      <w:r w:rsidRPr="001F5D1A">
        <w:t>Maßnahmen</w:t>
      </w:r>
      <w:proofErr w:type="spellEnd"/>
      <w:r w:rsidRPr="001F5D1A">
        <w:t xml:space="preserve"> </w:t>
      </w:r>
    </w:p>
    <w:p w:rsidR="000F7931" w:rsidRPr="001F5D1A" w:rsidRDefault="000F7931" w:rsidP="000F7931">
      <w:pPr>
        <w:pStyle w:val="Default"/>
      </w:pPr>
      <w:r w:rsidRPr="001F5D1A">
        <w:t xml:space="preserve">• </w:t>
      </w:r>
      <w:proofErr w:type="spellStart"/>
      <w:r w:rsidRPr="001F5D1A">
        <w:t>Vorschläge</w:t>
      </w:r>
      <w:proofErr w:type="spellEnd"/>
      <w:r w:rsidRPr="001F5D1A">
        <w:t xml:space="preserve"> </w:t>
      </w:r>
      <w:proofErr w:type="spellStart"/>
      <w:r w:rsidRPr="001F5D1A">
        <w:t>für</w:t>
      </w:r>
      <w:proofErr w:type="spellEnd"/>
      <w:r w:rsidRPr="001F5D1A">
        <w:t xml:space="preserve"> </w:t>
      </w:r>
      <w:proofErr w:type="spellStart"/>
      <w:r w:rsidRPr="001F5D1A">
        <w:t>die</w:t>
      </w:r>
      <w:proofErr w:type="spellEnd"/>
      <w:r w:rsidRPr="001F5D1A">
        <w:t xml:space="preserve"> </w:t>
      </w:r>
      <w:proofErr w:type="spellStart"/>
      <w:r w:rsidRPr="001F5D1A">
        <w:t>Zukunft</w:t>
      </w:r>
      <w:proofErr w:type="spellEnd"/>
      <w:r w:rsidRPr="001F5D1A">
        <w:t xml:space="preserve"> </w:t>
      </w:r>
    </w:p>
    <w:p w:rsidR="000F7931" w:rsidRPr="001F5D1A" w:rsidRDefault="000F7931" w:rsidP="000F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F5D1A">
        <w:rPr>
          <w:rFonts w:ascii="Arial" w:hAnsi="Arial" w:cs="Arial"/>
          <w:sz w:val="24"/>
          <w:szCs w:val="24"/>
        </w:rPr>
        <w:t>persönlicher</w:t>
      </w:r>
      <w:proofErr w:type="spellEnd"/>
      <w:r w:rsidRPr="001F5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D1A">
        <w:rPr>
          <w:rFonts w:ascii="Arial" w:hAnsi="Arial" w:cs="Arial"/>
          <w:sz w:val="24"/>
          <w:szCs w:val="24"/>
        </w:rPr>
        <w:t>Beitrag</w:t>
      </w:r>
      <w:proofErr w:type="spellEnd"/>
    </w:p>
    <w:p w:rsidR="000F7931" w:rsidRPr="001F5D1A" w:rsidRDefault="000F7931" w:rsidP="000F7931">
      <w:pPr>
        <w:ind w:left="224" w:hanging="224"/>
        <w:jc w:val="both"/>
        <w:rPr>
          <w:rFonts w:ascii="Arial" w:eastAsia="Calibri" w:hAnsi="Arial" w:cs="Arial"/>
          <w:sz w:val="24"/>
          <w:szCs w:val="24"/>
        </w:rPr>
      </w:pPr>
    </w:p>
    <w:p w:rsidR="000A3701" w:rsidRPr="001F5D1A" w:rsidRDefault="000A3701" w:rsidP="007A0093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A3701" w:rsidRPr="001F5D1A" w:rsidRDefault="000A3701" w:rsidP="000A3701">
      <w:pPr>
        <w:pStyle w:val="Nzov"/>
        <w:rPr>
          <w:color w:val="FF0000"/>
          <w:sz w:val="24"/>
        </w:rPr>
      </w:pPr>
      <w:r w:rsidRPr="001F5D1A">
        <w:rPr>
          <w:color w:val="FF0000"/>
          <w:sz w:val="24"/>
        </w:rPr>
        <w:t>MATURITA 2010</w:t>
      </w:r>
      <w:r w:rsidR="00587F00" w:rsidRPr="001F5D1A">
        <w:rPr>
          <w:color w:val="FF0000"/>
          <w:sz w:val="24"/>
        </w:rPr>
        <w:t xml:space="preserve"> </w:t>
      </w:r>
      <w:r w:rsidRPr="001F5D1A">
        <w:rPr>
          <w:color w:val="FF0000"/>
          <w:sz w:val="24"/>
        </w:rPr>
        <w:t xml:space="preserve">– pokyny </w:t>
      </w:r>
      <w:proofErr w:type="spellStart"/>
      <w:r w:rsidRPr="001F5D1A">
        <w:rPr>
          <w:color w:val="FF0000"/>
          <w:sz w:val="24"/>
        </w:rPr>
        <w:t>pre</w:t>
      </w:r>
      <w:proofErr w:type="spellEnd"/>
      <w:r w:rsidRPr="001F5D1A">
        <w:rPr>
          <w:color w:val="FF0000"/>
          <w:sz w:val="24"/>
        </w:rPr>
        <w:t xml:space="preserve"> </w:t>
      </w:r>
      <w:proofErr w:type="spellStart"/>
      <w:r w:rsidRPr="001F5D1A">
        <w:rPr>
          <w:color w:val="FF0000"/>
          <w:sz w:val="24"/>
        </w:rPr>
        <w:t>žiakov</w:t>
      </w:r>
      <w:proofErr w:type="spellEnd"/>
    </w:p>
    <w:p w:rsidR="000A3701" w:rsidRPr="001F5D1A" w:rsidRDefault="000A3701" w:rsidP="007A0093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0A3701" w:rsidRPr="001F5D1A" w:rsidRDefault="000A3701" w:rsidP="000A370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5D1A">
        <w:rPr>
          <w:rFonts w:ascii="Arial" w:hAnsi="Arial" w:cs="Arial"/>
          <w:b/>
          <w:sz w:val="24"/>
          <w:szCs w:val="24"/>
        </w:rPr>
        <w:t xml:space="preserve">Testy EČ a PFIČ sa uskutočnia v dňoch </w:t>
      </w:r>
      <w:r w:rsidR="00A80DFA" w:rsidRPr="001F5D1A">
        <w:rPr>
          <w:rFonts w:ascii="Arial" w:hAnsi="Arial" w:cs="Arial"/>
          <w:b/>
          <w:sz w:val="24"/>
          <w:szCs w:val="24"/>
          <w:u w:val="single"/>
        </w:rPr>
        <w:t xml:space="preserve">16.3. až 18.3.2010 </w:t>
      </w:r>
      <w:r w:rsidRPr="001F5D1A">
        <w:rPr>
          <w:rFonts w:ascii="Arial" w:hAnsi="Arial" w:cs="Arial"/>
          <w:b/>
          <w:sz w:val="24"/>
          <w:szCs w:val="24"/>
          <w:u w:val="single"/>
        </w:rPr>
        <w:t>od 9:30 hod.</w:t>
      </w:r>
    </w:p>
    <w:p w:rsidR="00DB1253" w:rsidRPr="001F5D1A" w:rsidRDefault="000A3701" w:rsidP="000A370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5D1A">
        <w:rPr>
          <w:rFonts w:ascii="Arial" w:hAnsi="Arial" w:cs="Arial"/>
          <w:b/>
          <w:sz w:val="24"/>
          <w:szCs w:val="24"/>
        </w:rPr>
        <w:t xml:space="preserve">Žiaci budú v určených učebniach na svojich miestach </w:t>
      </w:r>
      <w:r w:rsidRPr="001F5D1A">
        <w:rPr>
          <w:rFonts w:ascii="Arial" w:hAnsi="Arial" w:cs="Arial"/>
          <w:b/>
          <w:sz w:val="24"/>
          <w:szCs w:val="24"/>
          <w:u w:val="single"/>
        </w:rPr>
        <w:t>o 9:15 hod.</w:t>
      </w:r>
    </w:p>
    <w:p w:rsidR="000A3701" w:rsidRPr="001F5D1A" w:rsidRDefault="00DB1253" w:rsidP="000A370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F5D1A">
        <w:rPr>
          <w:rFonts w:ascii="Arial" w:eastAsia="Calibri" w:hAnsi="Arial" w:cs="Arial"/>
          <w:b/>
          <w:color w:val="FF0000"/>
          <w:sz w:val="24"/>
          <w:szCs w:val="24"/>
        </w:rPr>
        <w:t>Žiadame žiakov, aby dôsledne dodržiavali stanovený čas príchodu, pretože dodatočný omeškaný príchod nebude akceptovaný.</w:t>
      </w:r>
    </w:p>
    <w:p w:rsidR="000A3701" w:rsidRPr="001F5D1A" w:rsidRDefault="000A3701" w:rsidP="000A3701">
      <w:pPr>
        <w:rPr>
          <w:rFonts w:ascii="Arial" w:hAnsi="Arial" w:cs="Arial"/>
          <w:b/>
          <w:sz w:val="24"/>
          <w:szCs w:val="24"/>
        </w:rPr>
      </w:pPr>
      <w:r w:rsidRPr="001F5D1A">
        <w:rPr>
          <w:rFonts w:ascii="Arial" w:hAnsi="Arial" w:cs="Arial"/>
          <w:b/>
          <w:sz w:val="24"/>
          <w:szCs w:val="24"/>
        </w:rPr>
        <w:t>Slov. jaz</w:t>
      </w:r>
      <w:r w:rsidR="00587F00" w:rsidRPr="001F5D1A">
        <w:rPr>
          <w:rFonts w:ascii="Arial" w:hAnsi="Arial" w:cs="Arial"/>
          <w:b/>
          <w:sz w:val="24"/>
          <w:szCs w:val="24"/>
        </w:rPr>
        <w:t>yk</w:t>
      </w:r>
      <w:r w:rsidRPr="001F5D1A">
        <w:rPr>
          <w:rFonts w:ascii="Arial" w:hAnsi="Arial" w:cs="Arial"/>
          <w:b/>
          <w:sz w:val="24"/>
          <w:szCs w:val="24"/>
        </w:rPr>
        <w:t xml:space="preserve"> a liter. (EČ, PFIČ)                               16.3.2010 utorok</w:t>
      </w:r>
    </w:p>
    <w:p w:rsidR="000A3701" w:rsidRPr="001F5D1A" w:rsidRDefault="000A3701" w:rsidP="000A3701">
      <w:pPr>
        <w:rPr>
          <w:rFonts w:ascii="Arial" w:hAnsi="Arial" w:cs="Arial"/>
          <w:b/>
          <w:sz w:val="24"/>
          <w:szCs w:val="24"/>
        </w:rPr>
      </w:pPr>
      <w:r w:rsidRPr="001F5D1A">
        <w:rPr>
          <w:rFonts w:ascii="Arial" w:hAnsi="Arial" w:cs="Arial"/>
          <w:b/>
          <w:sz w:val="24"/>
          <w:szCs w:val="24"/>
        </w:rPr>
        <w:t>Cudzie jazyky – AJ a NJ  (EČ, PFIČ – B1, B2)    17.3.2010  streda</w:t>
      </w:r>
    </w:p>
    <w:p w:rsidR="000A3701" w:rsidRPr="001F5D1A" w:rsidRDefault="000A3701" w:rsidP="000A3701">
      <w:pPr>
        <w:pStyle w:val="Zkladntext"/>
        <w:rPr>
          <w:rFonts w:ascii="Arial" w:hAnsi="Arial" w:cs="Arial"/>
          <w:sz w:val="24"/>
          <w:lang w:val="cs-CZ"/>
        </w:rPr>
      </w:pPr>
      <w:r w:rsidRPr="001F5D1A">
        <w:rPr>
          <w:rFonts w:ascii="Arial" w:hAnsi="Arial" w:cs="Arial"/>
          <w:sz w:val="24"/>
          <w:lang w:val="cs-CZ"/>
        </w:rPr>
        <w:t xml:space="preserve">Matematika (EČ)                                           </w:t>
      </w:r>
      <w:r w:rsidR="00E95912" w:rsidRPr="001F5D1A">
        <w:rPr>
          <w:rFonts w:ascii="Arial" w:hAnsi="Arial" w:cs="Arial"/>
          <w:sz w:val="24"/>
          <w:lang w:val="cs-CZ"/>
        </w:rPr>
        <w:t xml:space="preserve">         </w:t>
      </w:r>
      <w:proofErr w:type="gramStart"/>
      <w:r w:rsidRPr="001F5D1A">
        <w:rPr>
          <w:rFonts w:ascii="Arial" w:hAnsi="Arial" w:cs="Arial"/>
          <w:sz w:val="24"/>
          <w:lang w:val="cs-CZ"/>
        </w:rPr>
        <w:t>18.3.2010</w:t>
      </w:r>
      <w:proofErr w:type="gramEnd"/>
      <w:r w:rsidRPr="001F5D1A">
        <w:rPr>
          <w:rFonts w:ascii="Arial" w:hAnsi="Arial" w:cs="Arial"/>
          <w:sz w:val="24"/>
          <w:lang w:val="cs-CZ"/>
        </w:rPr>
        <w:t xml:space="preserve"> </w:t>
      </w:r>
      <w:proofErr w:type="spellStart"/>
      <w:r w:rsidRPr="001F5D1A">
        <w:rPr>
          <w:rFonts w:ascii="Arial" w:hAnsi="Arial" w:cs="Arial"/>
          <w:sz w:val="24"/>
          <w:lang w:val="cs-CZ"/>
        </w:rPr>
        <w:t>štvrtok</w:t>
      </w:r>
      <w:proofErr w:type="spellEnd"/>
      <w:r w:rsidRPr="001F5D1A">
        <w:rPr>
          <w:rFonts w:ascii="Arial" w:hAnsi="Arial" w:cs="Arial"/>
          <w:sz w:val="24"/>
          <w:lang w:val="cs-CZ"/>
        </w:rPr>
        <w:t xml:space="preserve"> </w:t>
      </w:r>
    </w:p>
    <w:p w:rsidR="000A3701" w:rsidRPr="001F5D1A" w:rsidRDefault="000A3701" w:rsidP="000A3701">
      <w:pPr>
        <w:pStyle w:val="Zkladntext"/>
        <w:rPr>
          <w:rFonts w:ascii="Arial" w:hAnsi="Arial" w:cs="Arial"/>
          <w:sz w:val="24"/>
          <w:lang w:val="cs-CZ"/>
        </w:rPr>
      </w:pPr>
    </w:p>
    <w:p w:rsidR="000A3701" w:rsidRPr="001F5D1A" w:rsidRDefault="000A3701" w:rsidP="000A3701">
      <w:pPr>
        <w:pStyle w:val="Nadpis1"/>
        <w:rPr>
          <w:rFonts w:ascii="Arial" w:hAnsi="Arial" w:cs="Arial"/>
          <w:b/>
          <w:bCs/>
          <w:sz w:val="24"/>
          <w:u w:val="single"/>
        </w:rPr>
      </w:pPr>
      <w:r w:rsidRPr="001F5D1A">
        <w:rPr>
          <w:rFonts w:ascii="Arial" w:hAnsi="Arial" w:cs="Arial"/>
          <w:sz w:val="24"/>
        </w:rPr>
        <w:t xml:space="preserve">Testovanie sa uskutoční v učebniach na </w:t>
      </w:r>
      <w:r w:rsidRPr="001F5D1A">
        <w:rPr>
          <w:rFonts w:ascii="Arial" w:hAnsi="Arial" w:cs="Arial"/>
          <w:b/>
          <w:sz w:val="24"/>
          <w:u w:val="single"/>
        </w:rPr>
        <w:t>2. p</w:t>
      </w:r>
      <w:r w:rsidRPr="001F5D1A">
        <w:rPr>
          <w:rFonts w:ascii="Arial" w:hAnsi="Arial" w:cs="Arial"/>
          <w:b/>
          <w:bCs/>
          <w:sz w:val="24"/>
          <w:u w:val="single"/>
        </w:rPr>
        <w:t>oschodí budovy.</w:t>
      </w:r>
    </w:p>
    <w:p w:rsidR="00367207" w:rsidRPr="001F5D1A" w:rsidRDefault="00367207" w:rsidP="00367207">
      <w:pPr>
        <w:ind w:left="224" w:hanging="224"/>
        <w:jc w:val="both"/>
        <w:rPr>
          <w:rFonts w:ascii="Arial" w:eastAsia="Calibri" w:hAnsi="Arial" w:cs="Arial"/>
          <w:sz w:val="24"/>
          <w:szCs w:val="24"/>
        </w:rPr>
      </w:pPr>
    </w:p>
    <w:p w:rsidR="00A80DFA" w:rsidRPr="001F5D1A" w:rsidRDefault="00367207" w:rsidP="00A80DFA">
      <w:pPr>
        <w:ind w:left="224" w:hanging="224"/>
        <w:jc w:val="both"/>
        <w:rPr>
          <w:rFonts w:ascii="Arial" w:eastAsia="Calibri" w:hAnsi="Arial" w:cs="Arial"/>
          <w:sz w:val="24"/>
          <w:szCs w:val="24"/>
        </w:rPr>
      </w:pPr>
      <w:r w:rsidRPr="001F5D1A">
        <w:rPr>
          <w:rFonts w:ascii="Arial" w:eastAsia="Calibri" w:hAnsi="Arial" w:cs="Arial"/>
          <w:sz w:val="24"/>
          <w:szCs w:val="24"/>
        </w:rPr>
        <w:t xml:space="preserve">Administrácia testov EČ trvá od </w:t>
      </w:r>
      <w:r w:rsidRPr="001F5D1A">
        <w:rPr>
          <w:rFonts w:ascii="Arial" w:eastAsia="Calibri" w:hAnsi="Arial" w:cs="Arial"/>
          <w:b/>
          <w:sz w:val="24"/>
          <w:szCs w:val="24"/>
          <w:u w:val="single"/>
        </w:rPr>
        <w:t>9:45 do 11:15 – 11:45.hod.</w:t>
      </w:r>
      <w:r w:rsidRPr="001F5D1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F5D1A">
        <w:rPr>
          <w:rFonts w:ascii="Arial" w:eastAsia="Calibri" w:hAnsi="Arial" w:cs="Arial"/>
          <w:sz w:val="24"/>
          <w:szCs w:val="24"/>
        </w:rPr>
        <w:t xml:space="preserve">(závisí od typu testu)  </w:t>
      </w:r>
    </w:p>
    <w:p w:rsidR="00324625" w:rsidRPr="001F5D1A" w:rsidRDefault="00367207" w:rsidP="00324625">
      <w:pPr>
        <w:jc w:val="both"/>
        <w:rPr>
          <w:rFonts w:ascii="Arial" w:eastAsia="Calibri" w:hAnsi="Arial" w:cs="Arial"/>
          <w:sz w:val="24"/>
          <w:szCs w:val="24"/>
        </w:rPr>
      </w:pPr>
      <w:r w:rsidRPr="001F5D1A">
        <w:rPr>
          <w:rFonts w:ascii="Arial" w:eastAsia="Calibri" w:hAnsi="Arial" w:cs="Arial"/>
          <w:sz w:val="24"/>
          <w:szCs w:val="24"/>
        </w:rPr>
        <w:lastRenderedPageBreak/>
        <w:t>V</w:t>
      </w:r>
      <w:r w:rsidRPr="001F5D1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F5D1A">
        <w:rPr>
          <w:rFonts w:ascii="Arial" w:eastAsia="Calibri" w:hAnsi="Arial" w:cs="Arial"/>
          <w:sz w:val="24"/>
          <w:szCs w:val="24"/>
        </w:rPr>
        <w:t xml:space="preserve">čase cca </w:t>
      </w:r>
      <w:r w:rsidRPr="001F5D1A">
        <w:rPr>
          <w:rFonts w:ascii="Arial" w:eastAsia="Calibri" w:hAnsi="Arial" w:cs="Arial"/>
          <w:b/>
          <w:sz w:val="24"/>
          <w:szCs w:val="24"/>
          <w:u w:val="single"/>
        </w:rPr>
        <w:t xml:space="preserve">od 11:30 do 12:00 – 12:30 </w:t>
      </w:r>
      <w:r w:rsidRPr="001F5D1A">
        <w:rPr>
          <w:rFonts w:ascii="Arial" w:eastAsia="Calibri" w:hAnsi="Arial" w:cs="Arial"/>
          <w:sz w:val="24"/>
          <w:szCs w:val="24"/>
        </w:rPr>
        <w:t xml:space="preserve"> </w:t>
      </w:r>
      <w:r w:rsidR="00324625" w:rsidRPr="001F5D1A">
        <w:rPr>
          <w:rFonts w:ascii="Arial" w:eastAsia="Calibri" w:hAnsi="Arial" w:cs="Arial"/>
          <w:sz w:val="24"/>
          <w:szCs w:val="24"/>
        </w:rPr>
        <w:t xml:space="preserve">(pri testoch zo SJL a cudzích jazykov) </w:t>
      </w:r>
      <w:r w:rsidRPr="001F5D1A">
        <w:rPr>
          <w:rFonts w:ascii="Arial" w:eastAsia="Calibri" w:hAnsi="Arial" w:cs="Arial"/>
          <w:sz w:val="24"/>
          <w:szCs w:val="24"/>
        </w:rPr>
        <w:t>majú študenti obedňajšiu prestávku. V tomto čase budú môcť opustiť budovu</w:t>
      </w:r>
      <w:r w:rsidR="00324625" w:rsidRPr="001F5D1A">
        <w:rPr>
          <w:rFonts w:ascii="Arial" w:eastAsia="Calibri" w:hAnsi="Arial" w:cs="Arial"/>
          <w:sz w:val="24"/>
          <w:szCs w:val="24"/>
        </w:rPr>
        <w:t>.</w:t>
      </w:r>
      <w:r w:rsidRPr="001F5D1A">
        <w:rPr>
          <w:rFonts w:ascii="Arial" w:eastAsia="Calibri" w:hAnsi="Arial" w:cs="Arial"/>
          <w:sz w:val="24"/>
          <w:szCs w:val="24"/>
        </w:rPr>
        <w:t xml:space="preserve"> Dôrazne však upozorňujeme študentov, </w:t>
      </w:r>
      <w:r w:rsidRPr="001F5D1A">
        <w:rPr>
          <w:rFonts w:ascii="Arial" w:eastAsia="Calibri" w:hAnsi="Arial" w:cs="Arial"/>
          <w:b/>
          <w:sz w:val="24"/>
          <w:szCs w:val="24"/>
          <w:u w:val="single"/>
        </w:rPr>
        <w:t>aby najneskôr o 12:</w:t>
      </w:r>
      <w:r w:rsidR="00324625" w:rsidRPr="001F5D1A">
        <w:rPr>
          <w:rFonts w:ascii="Arial" w:eastAsia="Calibri" w:hAnsi="Arial" w:cs="Arial"/>
          <w:b/>
          <w:sz w:val="24"/>
          <w:szCs w:val="24"/>
          <w:u w:val="single"/>
        </w:rPr>
        <w:t>10 (SJL) a 12:20 (cudzie jazyky)</w:t>
      </w:r>
      <w:r w:rsidRPr="001F5D1A">
        <w:rPr>
          <w:rFonts w:ascii="Arial" w:eastAsia="Calibri" w:hAnsi="Arial" w:cs="Arial"/>
          <w:b/>
          <w:sz w:val="24"/>
          <w:szCs w:val="24"/>
          <w:u w:val="single"/>
        </w:rPr>
        <w:t xml:space="preserve"> zaujali svoje pôvodné miesta v </w:t>
      </w:r>
      <w:r w:rsidR="00587F00" w:rsidRPr="001F5D1A">
        <w:rPr>
          <w:rFonts w:ascii="Arial" w:eastAsia="Calibri" w:hAnsi="Arial" w:cs="Arial"/>
          <w:b/>
          <w:sz w:val="24"/>
          <w:szCs w:val="24"/>
          <w:u w:val="single"/>
        </w:rPr>
        <w:t>učebni</w:t>
      </w:r>
      <w:r w:rsidRPr="001F5D1A">
        <w:rPr>
          <w:rFonts w:ascii="Arial" w:eastAsia="Calibri" w:hAnsi="Arial" w:cs="Arial"/>
          <w:b/>
          <w:sz w:val="24"/>
          <w:szCs w:val="24"/>
          <w:u w:val="single"/>
        </w:rPr>
        <w:t>, kde písali EČ.</w:t>
      </w:r>
      <w:r w:rsidR="00324625" w:rsidRPr="001F5D1A">
        <w:rPr>
          <w:rFonts w:ascii="Arial" w:eastAsia="Calibri" w:hAnsi="Arial" w:cs="Arial"/>
          <w:sz w:val="24"/>
          <w:szCs w:val="24"/>
        </w:rPr>
        <w:t xml:space="preserve"> </w:t>
      </w:r>
    </w:p>
    <w:p w:rsidR="00367207" w:rsidRPr="001F5D1A" w:rsidRDefault="00324625" w:rsidP="00324625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1F5D1A">
        <w:rPr>
          <w:rFonts w:ascii="Arial" w:eastAsia="Calibri" w:hAnsi="Arial" w:cs="Arial"/>
          <w:sz w:val="24"/>
          <w:szCs w:val="24"/>
        </w:rPr>
        <w:t xml:space="preserve">Administrácia PFIČ bude prebiehať od (12:45 – 13:00 - výber témy SJL) </w:t>
      </w:r>
      <w:r w:rsidRPr="001F5D1A">
        <w:rPr>
          <w:rFonts w:ascii="Arial" w:eastAsia="Calibri" w:hAnsi="Arial" w:cs="Arial"/>
          <w:b/>
          <w:sz w:val="24"/>
          <w:szCs w:val="24"/>
        </w:rPr>
        <w:t>13:00 do 15:30 pri SJL</w:t>
      </w:r>
      <w:r w:rsidRPr="001F5D1A">
        <w:rPr>
          <w:rFonts w:ascii="Arial" w:eastAsia="Calibri" w:hAnsi="Arial" w:cs="Arial"/>
          <w:sz w:val="24"/>
          <w:szCs w:val="24"/>
        </w:rPr>
        <w:t xml:space="preserve"> a (12:45 – 13:00 – rozdanie tém žiakom CJ) </w:t>
      </w:r>
      <w:r w:rsidRPr="001F5D1A">
        <w:rPr>
          <w:rFonts w:ascii="Arial" w:eastAsia="Calibri" w:hAnsi="Arial" w:cs="Arial"/>
          <w:b/>
          <w:sz w:val="24"/>
          <w:szCs w:val="24"/>
        </w:rPr>
        <w:t xml:space="preserve">od 13:00 do 14:00 pri CJ. </w:t>
      </w:r>
      <w:r w:rsidR="00587F00" w:rsidRPr="001F5D1A">
        <w:rPr>
          <w:rFonts w:ascii="Arial" w:eastAsia="Calibri" w:hAnsi="Arial" w:cs="Arial"/>
          <w:b/>
          <w:sz w:val="24"/>
          <w:szCs w:val="24"/>
        </w:rPr>
        <w:t>Ak žiak skončí prácu skôr, odovzdá ju administrátorovi a môže odísť.</w:t>
      </w:r>
    </w:p>
    <w:p w:rsidR="00A80DFA" w:rsidRPr="001F5D1A" w:rsidRDefault="00367207" w:rsidP="00A80DFA">
      <w:pPr>
        <w:spacing w:line="240" w:lineRule="auto"/>
        <w:ind w:left="224" w:hanging="224"/>
        <w:jc w:val="both"/>
        <w:rPr>
          <w:rFonts w:ascii="Arial" w:eastAsia="Calibri" w:hAnsi="Arial" w:cs="Arial"/>
          <w:sz w:val="24"/>
          <w:szCs w:val="24"/>
        </w:rPr>
      </w:pPr>
      <w:r w:rsidRPr="001F5D1A">
        <w:rPr>
          <w:rFonts w:ascii="Arial" w:eastAsia="Calibri" w:hAnsi="Arial" w:cs="Arial"/>
          <w:sz w:val="24"/>
          <w:szCs w:val="24"/>
        </w:rPr>
        <w:t>O</w:t>
      </w:r>
      <w:r w:rsidR="00324625" w:rsidRPr="001F5D1A">
        <w:rPr>
          <w:rFonts w:ascii="Arial" w:eastAsia="Calibri" w:hAnsi="Arial" w:cs="Arial"/>
          <w:sz w:val="24"/>
          <w:szCs w:val="24"/>
        </w:rPr>
        <w:t xml:space="preserve">d </w:t>
      </w:r>
      <w:r w:rsidRPr="001F5D1A">
        <w:rPr>
          <w:rFonts w:ascii="Arial" w:eastAsia="Calibri" w:hAnsi="Arial" w:cs="Arial"/>
          <w:b/>
          <w:sz w:val="24"/>
          <w:szCs w:val="24"/>
        </w:rPr>
        <w:t> 12:</w:t>
      </w:r>
      <w:r w:rsidR="00A80DFA" w:rsidRPr="001F5D1A">
        <w:rPr>
          <w:rFonts w:ascii="Arial" w:eastAsia="Calibri" w:hAnsi="Arial" w:cs="Arial"/>
          <w:b/>
          <w:sz w:val="24"/>
          <w:szCs w:val="24"/>
        </w:rPr>
        <w:t>00</w:t>
      </w:r>
      <w:r w:rsidRPr="001F5D1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F5D1A">
        <w:rPr>
          <w:rFonts w:ascii="Arial" w:eastAsia="Calibri" w:hAnsi="Arial" w:cs="Arial"/>
          <w:sz w:val="24"/>
          <w:szCs w:val="24"/>
        </w:rPr>
        <w:t>bude v triede pomocný dozor, ktorý bude dohliadať na disciplínu. Počas</w:t>
      </w:r>
    </w:p>
    <w:p w:rsidR="00A80DFA" w:rsidRPr="001F5D1A" w:rsidRDefault="00367207" w:rsidP="00A80DFA">
      <w:pPr>
        <w:spacing w:line="240" w:lineRule="auto"/>
        <w:ind w:left="224" w:hanging="224"/>
        <w:jc w:val="both"/>
        <w:rPr>
          <w:rFonts w:ascii="Arial" w:eastAsia="Calibri" w:hAnsi="Arial" w:cs="Arial"/>
          <w:sz w:val="24"/>
          <w:szCs w:val="24"/>
        </w:rPr>
      </w:pPr>
      <w:r w:rsidRPr="001F5D1A">
        <w:rPr>
          <w:rFonts w:ascii="Arial" w:eastAsia="Calibri" w:hAnsi="Arial" w:cs="Arial"/>
          <w:sz w:val="24"/>
          <w:szCs w:val="24"/>
        </w:rPr>
        <w:t xml:space="preserve">tohto času študenti nesmú používať mobilné telefóny, ani iné komunikačné </w:t>
      </w:r>
    </w:p>
    <w:p w:rsidR="00367207" w:rsidRPr="001F5D1A" w:rsidRDefault="00367207" w:rsidP="00A80DFA">
      <w:pPr>
        <w:spacing w:line="240" w:lineRule="auto"/>
        <w:ind w:left="224" w:hanging="224"/>
        <w:jc w:val="both"/>
        <w:rPr>
          <w:rFonts w:ascii="Arial" w:eastAsia="Calibri" w:hAnsi="Arial" w:cs="Arial"/>
          <w:sz w:val="24"/>
          <w:szCs w:val="24"/>
        </w:rPr>
      </w:pPr>
      <w:r w:rsidRPr="001F5D1A">
        <w:rPr>
          <w:rFonts w:ascii="Arial" w:eastAsia="Calibri" w:hAnsi="Arial" w:cs="Arial"/>
          <w:sz w:val="24"/>
          <w:szCs w:val="24"/>
        </w:rPr>
        <w:t>zariadenia.</w:t>
      </w:r>
    </w:p>
    <w:p w:rsidR="000A3701" w:rsidRPr="00DB12A6" w:rsidRDefault="000A3701" w:rsidP="00A80D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8"/>
          <w:szCs w:val="28"/>
          <w:lang w:val="cs-CZ"/>
        </w:rPr>
      </w:pPr>
      <w:r w:rsidRPr="00DB12A6">
        <w:rPr>
          <w:rFonts w:ascii="Arial" w:hAnsi="Arial" w:cs="Arial"/>
          <w:b/>
          <w:bCs/>
          <w:color w:val="FF0000"/>
          <w:sz w:val="28"/>
          <w:szCs w:val="28"/>
          <w:lang w:val="cs-CZ"/>
        </w:rPr>
        <w:t>Všeobecné pokyny</w:t>
      </w:r>
    </w:p>
    <w:p w:rsidR="000A3701" w:rsidRPr="001F5D1A" w:rsidRDefault="000A3701" w:rsidP="009751A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/>
        </w:rPr>
      </w:pPr>
    </w:p>
    <w:p w:rsidR="000A3701" w:rsidRPr="0029362F" w:rsidRDefault="000A3701" w:rsidP="009751A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1F5D1A">
        <w:rPr>
          <w:rFonts w:ascii="Arial" w:hAnsi="Arial" w:cs="Arial"/>
          <w:sz w:val="24"/>
          <w:szCs w:val="24"/>
          <w:lang w:val="cs-CZ"/>
        </w:rPr>
        <w:t xml:space="preserve">1. </w:t>
      </w: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Na EČ a PFIČ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maturitnej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skúšky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si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nezabudnite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priniesť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občiansky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preukaz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pre</w:t>
      </w:r>
      <w:proofErr w:type="spellEnd"/>
    </w:p>
    <w:p w:rsidR="000A3701" w:rsidRPr="0029362F" w:rsidRDefault="000A3701" w:rsidP="009751A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prípadné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overenie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vašej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totožnosti.</w:t>
      </w:r>
    </w:p>
    <w:p w:rsidR="000A3701" w:rsidRPr="0029362F" w:rsidRDefault="000A3701" w:rsidP="009751A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2.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Počas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EČ a PFIČ bude v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každej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lavici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sedieť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iba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jeden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žiak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>.</w:t>
      </w:r>
    </w:p>
    <w:p w:rsidR="000A3701" w:rsidRPr="0029362F" w:rsidRDefault="000A3701" w:rsidP="009751A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3.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Počas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maturitnej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skúšky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musia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byť </w:t>
      </w:r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vypnuté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mobilné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telefóny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.</w:t>
      </w: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Nie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je povolené v </w:t>
      </w:r>
    </w:p>
    <w:p w:rsidR="000A3701" w:rsidRPr="0029362F" w:rsidRDefault="000A3701" w:rsidP="009751A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čase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administrácie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testov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používat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ich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ani na chodbách.</w:t>
      </w:r>
    </w:p>
    <w:p w:rsidR="000A3701" w:rsidRPr="0029362F" w:rsidRDefault="000A3701" w:rsidP="009751A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4.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Počas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maturitnej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skúšky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môžete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používať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pripravené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pomocné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papiere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Do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testov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</w:p>
    <w:p w:rsidR="000A3701" w:rsidRPr="0029362F" w:rsidRDefault="000A3701" w:rsidP="009751A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EČ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nesmiete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písať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–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riešenia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úloh budete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zaznačovať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do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odpoveďových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hárkov</w:t>
      </w:r>
      <w:proofErr w:type="spellEnd"/>
    </w:p>
    <w:p w:rsidR="000A3701" w:rsidRPr="0029362F" w:rsidRDefault="000A3701" w:rsidP="009751A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(OH).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Riešenia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písané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na pomocný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papier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nebudú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brať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do úvahy.</w:t>
      </w:r>
    </w:p>
    <w:p w:rsidR="000A3701" w:rsidRPr="0029362F" w:rsidRDefault="000A3701" w:rsidP="009751A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5. </w:t>
      </w:r>
      <w:r w:rsidR="00545135" w:rsidRPr="0029362F">
        <w:rPr>
          <w:rFonts w:ascii="Arial" w:hAnsi="Arial" w:cs="Arial"/>
          <w:i/>
          <w:sz w:val="24"/>
          <w:szCs w:val="24"/>
          <w:lang w:val="cs-CZ"/>
        </w:rPr>
        <w:t>Práce PFIČ MS z </w:t>
      </w:r>
      <w:proofErr w:type="spellStart"/>
      <w:r w:rsidR="00545135" w:rsidRPr="0029362F">
        <w:rPr>
          <w:rFonts w:ascii="Arial" w:hAnsi="Arial" w:cs="Arial"/>
          <w:i/>
          <w:sz w:val="24"/>
          <w:szCs w:val="24"/>
          <w:lang w:val="cs-CZ"/>
        </w:rPr>
        <w:t>cudzích</w:t>
      </w:r>
      <w:proofErr w:type="spellEnd"/>
      <w:r w:rsidR="00545135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545135" w:rsidRPr="0029362F">
        <w:rPr>
          <w:rFonts w:ascii="Arial" w:hAnsi="Arial" w:cs="Arial"/>
          <w:i/>
          <w:sz w:val="24"/>
          <w:szCs w:val="24"/>
          <w:lang w:val="cs-CZ"/>
        </w:rPr>
        <w:t>jazykov</w:t>
      </w:r>
      <w:proofErr w:type="spellEnd"/>
      <w:r w:rsidR="00545135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545135" w:rsidRPr="0029362F">
        <w:rPr>
          <w:rFonts w:ascii="Arial" w:hAnsi="Arial" w:cs="Arial"/>
          <w:i/>
          <w:sz w:val="24"/>
          <w:szCs w:val="24"/>
          <w:lang w:val="cs-CZ"/>
        </w:rPr>
        <w:t>píšte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priamo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do testových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hárkov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>.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1F5D1A">
        <w:rPr>
          <w:rFonts w:ascii="Arial" w:hAnsi="Arial" w:cs="Arial"/>
          <w:sz w:val="24"/>
          <w:szCs w:val="24"/>
          <w:lang w:val="cs-CZ"/>
        </w:rPr>
        <w:t xml:space="preserve">    </w:t>
      </w:r>
      <w:r w:rsidR="00545135" w:rsidRPr="0029362F">
        <w:rPr>
          <w:rFonts w:ascii="Arial" w:hAnsi="Arial" w:cs="Arial"/>
          <w:i/>
          <w:sz w:val="24"/>
          <w:szCs w:val="24"/>
          <w:lang w:val="cs-CZ"/>
        </w:rPr>
        <w:t xml:space="preserve">To </w:t>
      </w:r>
      <w:proofErr w:type="spellStart"/>
      <w:proofErr w:type="gramStart"/>
      <w:r w:rsidR="00545135" w:rsidRPr="0029362F">
        <w:rPr>
          <w:rFonts w:ascii="Arial" w:hAnsi="Arial" w:cs="Arial"/>
          <w:i/>
          <w:sz w:val="24"/>
          <w:szCs w:val="24"/>
          <w:lang w:val="cs-CZ"/>
        </w:rPr>
        <w:t>čo</w:t>
      </w:r>
      <w:proofErr w:type="spellEnd"/>
      <w:r w:rsidR="00545135" w:rsidRPr="0029362F">
        <w:rPr>
          <w:rFonts w:ascii="Arial" w:hAnsi="Arial" w:cs="Arial"/>
          <w:i/>
          <w:sz w:val="24"/>
          <w:szCs w:val="24"/>
          <w:lang w:val="cs-CZ"/>
        </w:rPr>
        <w:t xml:space="preserve"> napíšete</w:t>
      </w:r>
      <w:proofErr w:type="gramEnd"/>
      <w:r w:rsidR="00545135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na pomocný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papier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</w:t>
      </w:r>
      <w:r w:rsidR="00545135" w:rsidRPr="0029362F">
        <w:rPr>
          <w:rFonts w:ascii="Arial" w:hAnsi="Arial" w:cs="Arial"/>
          <w:i/>
          <w:sz w:val="24"/>
          <w:szCs w:val="24"/>
          <w:lang w:val="cs-CZ"/>
        </w:rPr>
        <w:t>berie</w:t>
      </w:r>
      <w:proofErr w:type="spellEnd"/>
      <w:r w:rsidR="00545135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r w:rsidRPr="0029362F">
        <w:rPr>
          <w:rFonts w:ascii="Arial" w:hAnsi="Arial" w:cs="Arial"/>
          <w:i/>
          <w:sz w:val="24"/>
          <w:szCs w:val="24"/>
          <w:lang w:val="cs-CZ"/>
        </w:rPr>
        <w:t>do úvahy.</w:t>
      </w:r>
    </w:p>
    <w:p w:rsidR="00545135" w:rsidRPr="0029362F" w:rsidRDefault="000A3701" w:rsidP="0054513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6. </w:t>
      </w:r>
      <w:r w:rsidR="00545135" w:rsidRPr="0029362F">
        <w:rPr>
          <w:rFonts w:ascii="Arial" w:hAnsi="Arial" w:cs="Arial"/>
          <w:i/>
          <w:sz w:val="24"/>
          <w:szCs w:val="24"/>
          <w:lang w:val="cs-CZ"/>
        </w:rPr>
        <w:t xml:space="preserve">V </w:t>
      </w: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PFIČ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z</w:t>
      </w:r>
      <w:r w:rsidR="00545135" w:rsidRPr="0029362F">
        <w:rPr>
          <w:rFonts w:ascii="Arial" w:hAnsi="Arial" w:cs="Arial"/>
          <w:i/>
          <w:sz w:val="24"/>
          <w:szCs w:val="24"/>
          <w:lang w:val="cs-CZ"/>
        </w:rPr>
        <w:t>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slovenského jazyka 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literatúry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si budete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môcť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najprv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pripraviť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koncept, </w:t>
      </w:r>
    </w:p>
    <w:p w:rsidR="000A3701" w:rsidRPr="0029362F" w:rsidRDefault="00545135" w:rsidP="0054513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na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papiere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ktorý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potom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prepíšete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do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dvojhárka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na čistopis. Na text konceptu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sa</w:t>
      </w:r>
      <w:proofErr w:type="spellEnd"/>
    </w:p>
    <w:p w:rsidR="000A3701" w:rsidRPr="0029362F" w:rsidRDefault="000A3701" w:rsidP="0054513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pri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opravovaní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písomnej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práce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neprihliada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resp.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ak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nestihnete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prepísať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koncept</w:t>
      </w:r>
    </w:p>
    <w:p w:rsidR="000A3701" w:rsidRPr="0029362F" w:rsidRDefault="000A3701" w:rsidP="0054513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do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dvojhárka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na čistopis v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predpísanom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čase,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hodnotiť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bude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zvyšok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práce </w:t>
      </w:r>
      <w:proofErr w:type="gramStart"/>
      <w:r w:rsidRPr="0029362F">
        <w:rPr>
          <w:rFonts w:ascii="Arial" w:hAnsi="Arial" w:cs="Arial"/>
          <w:i/>
          <w:sz w:val="24"/>
          <w:szCs w:val="24"/>
          <w:lang w:val="cs-CZ"/>
        </w:rPr>
        <w:t>na</w:t>
      </w:r>
      <w:proofErr w:type="gramEnd"/>
    </w:p>
    <w:p w:rsidR="000A3701" w:rsidRPr="0029362F" w:rsidRDefault="000A3701" w:rsidP="0054513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koncepte,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pritom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však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stratíte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body za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vonkajšiu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formu práce.</w:t>
      </w:r>
    </w:p>
    <w:p w:rsidR="000A3701" w:rsidRPr="0029362F" w:rsidRDefault="000A3701" w:rsidP="0054513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7.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Nesmiete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používať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zošity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učebnice ani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inú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literatúru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(okrem PFIČ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zo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slovenského </w:t>
      </w:r>
    </w:p>
    <w:p w:rsidR="000A3701" w:rsidRPr="0029362F" w:rsidRDefault="000A3701" w:rsidP="0054513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jazyka 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literatúry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kde </w:t>
      </w:r>
      <w:proofErr w:type="gramStart"/>
      <w:r w:rsidRPr="0029362F">
        <w:rPr>
          <w:rFonts w:ascii="Arial" w:hAnsi="Arial" w:cs="Arial"/>
          <w:i/>
          <w:sz w:val="24"/>
          <w:szCs w:val="24"/>
          <w:lang w:val="cs-CZ"/>
        </w:rPr>
        <w:t>budete mať</w:t>
      </w:r>
      <w:proofErr w:type="gram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k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dispozícii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pomocnú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literatúru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).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Súčasťou</w:t>
      </w:r>
      <w:proofErr w:type="spellEnd"/>
    </w:p>
    <w:p w:rsidR="000A3701" w:rsidRPr="0029362F" w:rsidRDefault="000A3701" w:rsidP="0054513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testov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z matematiky je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prehľad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vzorcov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ktorý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môžete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používať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Veci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ktoré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počas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testovania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nepotrebujete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(aj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peračníky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),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nesmú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ležať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laviciach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>.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4"/>
          <w:szCs w:val="24"/>
          <w:u w:val="single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lastRenderedPageBreak/>
        <w:t xml:space="preserve">8.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Počas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EČ z matematiky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môžete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používať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vlastnú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kalkulačku.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Nesmiete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používať</w:t>
      </w:r>
      <w:proofErr w:type="spellEnd"/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b/>
          <w:i/>
          <w:sz w:val="24"/>
          <w:szCs w:val="24"/>
          <w:lang w:val="cs-CZ"/>
        </w:rPr>
        <w:t xml:space="preserve">    </w:t>
      </w:r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kalkulačku,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ktorá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 je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súčasťou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 mobilu a ani kalkulačku s grafickým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displejom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.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9.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Počas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písania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testov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EČ a PFIČ z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cudzích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jazykov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a matematiky </w:t>
      </w:r>
      <w:proofErr w:type="gramStart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by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nemali</w:t>
      </w:r>
      <w:proofErr w:type="spellEnd"/>
      <w:proofErr w:type="gram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opustiť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učebňu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V nevyhnutných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prípadoch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môžete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učebňu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opustiť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(OH vložíte </w:t>
      </w:r>
      <w:proofErr w:type="gramStart"/>
      <w:r w:rsidRPr="0029362F">
        <w:rPr>
          <w:rFonts w:ascii="Arial" w:hAnsi="Arial" w:cs="Arial"/>
          <w:i/>
          <w:sz w:val="24"/>
          <w:szCs w:val="24"/>
          <w:lang w:val="cs-CZ"/>
        </w:rPr>
        <w:t>do</w:t>
      </w:r>
      <w:proofErr w:type="gram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testu 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zatvorený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test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prinesiete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na katedru), ale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dôvod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svojho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odchodu musíte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oznámiť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administrátorovi. Mimo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učebne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môže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byť v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danom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čase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najviac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jeden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žiak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Počas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práce na I. Časti testu z 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cudzích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jazykov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(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počúvanie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),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nebudú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žiaci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uvoľňovaní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Ak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skončíte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prácu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pred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oficiálnym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ukončením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administrácie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môžete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v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tichosti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odísť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pričom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dôvod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svojho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odchodu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oznámite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administrátorovi testu.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10.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Počas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testovania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môžete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mať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pri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sebe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vlastný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nápoj.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Žiadne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potraviny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nie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sú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povolené (okrem PFIČ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zo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slovenského jazyka 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literatúry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).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Pri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občerstvovaní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nesmiete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rušiť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spolužiakov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a musíte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dbať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na to, </w:t>
      </w:r>
      <w:proofErr w:type="gramStart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aby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neznečistili</w:t>
      </w:r>
      <w:proofErr w:type="gram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a nepoškodili </w:t>
      </w:r>
    </w:p>
    <w:p w:rsidR="00B357AE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OH. Testy EČ z</w:t>
      </w:r>
      <w:r w:rsidR="00B357AE" w:rsidRPr="0029362F">
        <w:rPr>
          <w:rFonts w:ascii="Arial" w:hAnsi="Arial" w:cs="Arial"/>
          <w:i/>
          <w:sz w:val="24"/>
          <w:szCs w:val="24"/>
          <w:lang w:val="cs-CZ"/>
        </w:rPr>
        <w:t xml:space="preserve"> vyučovacího a </w:t>
      </w:r>
      <w:proofErr w:type="spellStart"/>
      <w:r w:rsidR="00B357AE" w:rsidRPr="0029362F">
        <w:rPr>
          <w:rFonts w:ascii="Arial" w:hAnsi="Arial" w:cs="Arial"/>
          <w:i/>
          <w:sz w:val="24"/>
          <w:szCs w:val="24"/>
          <w:lang w:val="cs-CZ"/>
        </w:rPr>
        <w:t>cu</w:t>
      </w:r>
      <w:r w:rsidRPr="0029362F">
        <w:rPr>
          <w:rFonts w:ascii="Arial" w:hAnsi="Arial" w:cs="Arial"/>
          <w:i/>
          <w:sz w:val="24"/>
          <w:szCs w:val="24"/>
          <w:lang w:val="cs-CZ"/>
        </w:rPr>
        <w:t>dzieho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jazyka </w:t>
      </w:r>
      <w:proofErr w:type="spellStart"/>
      <w:r w:rsidR="00B357AE" w:rsidRPr="0029362F">
        <w:rPr>
          <w:rFonts w:ascii="Arial" w:hAnsi="Arial" w:cs="Arial"/>
          <w:i/>
          <w:sz w:val="24"/>
          <w:szCs w:val="24"/>
          <w:lang w:val="cs-CZ"/>
        </w:rPr>
        <w:t>majú</w:t>
      </w:r>
      <w:proofErr w:type="spellEnd"/>
      <w:r w:rsidR="00B357AE" w:rsidRPr="0029362F">
        <w:rPr>
          <w:rFonts w:ascii="Arial" w:hAnsi="Arial" w:cs="Arial"/>
          <w:i/>
          <w:sz w:val="24"/>
          <w:szCs w:val="24"/>
          <w:lang w:val="cs-CZ"/>
        </w:rPr>
        <w:t xml:space="preserve"> dva </w:t>
      </w:r>
      <w:proofErr w:type="spellStart"/>
      <w:r w:rsidR="00B357AE" w:rsidRPr="0029362F">
        <w:rPr>
          <w:rFonts w:ascii="Arial" w:hAnsi="Arial" w:cs="Arial"/>
          <w:i/>
          <w:sz w:val="24"/>
          <w:szCs w:val="24"/>
          <w:lang w:val="cs-CZ"/>
        </w:rPr>
        <w:t>rôzne</w:t>
      </w:r>
      <w:proofErr w:type="spellEnd"/>
      <w:r w:rsidR="00B357AE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odpoveďové</w:t>
      </w:r>
      <w:proofErr w:type="spellEnd"/>
    </w:p>
    <w:p w:rsidR="000A3701" w:rsidRPr="0029362F" w:rsidRDefault="00B357AE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</w:t>
      </w:r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hárky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ktoré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sa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od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seba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líšia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piktogramom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(„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krížik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“ a „pero“). Do OH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č. 1 označeného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piktogramom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krížik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“ budete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vyznačovať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riešenia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úloh s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výberom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odpovede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do druhého OH označeného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piktogramom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„pero“ budete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písať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riešenia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všetkých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úloh s krátkou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odpoveďou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Na to,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ktorý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OH máte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použiť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budete v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testoch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upozornení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Identifikačné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údaje na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oboch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OH musíte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vyplniť</w:t>
      </w:r>
      <w:proofErr w:type="spellEnd"/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rovnako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>.</w:t>
      </w:r>
    </w:p>
    <w:p w:rsidR="00B357AE" w:rsidRPr="0029362F" w:rsidRDefault="000A3701" w:rsidP="00DB12A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4"/>
          <w:szCs w:val="24"/>
          <w:u w:val="single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12.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Pri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písaní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 do OH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môžete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používať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iba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perá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 s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čiernou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alebo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 xml:space="preserve"> modrou </w:t>
      </w:r>
    </w:p>
    <w:p w:rsidR="00B357AE" w:rsidRPr="0029362F" w:rsidRDefault="00B357AE" w:rsidP="00DB12A6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b/>
          <w:i/>
          <w:sz w:val="24"/>
          <w:szCs w:val="24"/>
          <w:lang w:val="cs-CZ"/>
        </w:rPr>
        <w:t xml:space="preserve">     </w:t>
      </w:r>
      <w:proofErr w:type="spellStart"/>
      <w:r w:rsidR="000A3701"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náplňou</w:t>
      </w:r>
      <w:proofErr w:type="spellEnd"/>
      <w:r w:rsidR="000A3701"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.</w:t>
      </w:r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Nesmiete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písať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obyčajnou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ceruzkou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alebo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pentelkou,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plniacim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ani </w:t>
      </w:r>
    </w:p>
    <w:p w:rsidR="000A3701" w:rsidRPr="0029362F" w:rsidRDefault="00B357AE" w:rsidP="00DB12A6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veľmi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gram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tenko,resp.</w:t>
      </w:r>
      <w:proofErr w:type="gram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slabo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píšucim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perom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(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tieto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nie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sú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vhodné na </w:t>
      </w:r>
      <w:proofErr w:type="spellStart"/>
      <w:r w:rsidR="000A3701" w:rsidRPr="0029362F">
        <w:rPr>
          <w:rFonts w:ascii="Arial" w:hAnsi="Arial" w:cs="Arial"/>
          <w:i/>
          <w:sz w:val="24"/>
          <w:szCs w:val="24"/>
          <w:lang w:val="cs-CZ"/>
        </w:rPr>
        <w:t>skenovanie</w:t>
      </w:r>
      <w:proofErr w:type="spellEnd"/>
      <w:r w:rsidR="000A3701" w:rsidRPr="0029362F">
        <w:rPr>
          <w:rFonts w:ascii="Arial" w:hAnsi="Arial" w:cs="Arial"/>
          <w:i/>
          <w:sz w:val="24"/>
          <w:szCs w:val="24"/>
          <w:lang w:val="cs-CZ"/>
        </w:rPr>
        <w:t xml:space="preserve"> OH).</w:t>
      </w:r>
    </w:p>
    <w:p w:rsidR="00B357AE" w:rsidRPr="0029362F" w:rsidRDefault="00B357AE" w:rsidP="00DB12A6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Pripravte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si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viac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vhodných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pier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>.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13.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Odpoveďové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hárky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nesmú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ohýbať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krčiť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nesmie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na ne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písať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ani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kresliť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nič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okrem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vyplnenia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požadovaných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údajov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odpovedí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>.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14.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Odpoveďové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hárky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sú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samoprepisovacie</w:t>
      </w:r>
      <w:proofErr w:type="spellEnd"/>
      <w:r w:rsidRPr="0029362F">
        <w:rPr>
          <w:rFonts w:ascii="Arial" w:hAnsi="Arial" w:cs="Arial"/>
          <w:b/>
          <w:i/>
          <w:sz w:val="24"/>
          <w:szCs w:val="24"/>
          <w:u w:val="single"/>
          <w:lang w:val="cs-CZ"/>
        </w:rPr>
        <w:t>,</w:t>
      </w: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vypisovať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treba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iba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prednú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stranu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(originál). Je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potrebné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písať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tak, aby došlo k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prepísaniu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aj na druhý list OH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(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kópiu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).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Pri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testoch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z</w:t>
      </w:r>
      <w:r w:rsidR="00B357AE" w:rsidRPr="0029362F">
        <w:rPr>
          <w:rFonts w:ascii="Arial" w:hAnsi="Arial" w:cs="Arial"/>
          <w:i/>
          <w:sz w:val="24"/>
          <w:szCs w:val="24"/>
          <w:lang w:val="cs-CZ"/>
        </w:rPr>
        <w:t xml:space="preserve"> vyučovacích 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cudzích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jazykov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nesmiete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klásť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rôzne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druhy OH na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seba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lebo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by došlo k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prepísaniu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vašich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odpovedí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až na OH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lastRenderedPageBreak/>
        <w:t xml:space="preserve">      druhého typu.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15.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Pri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vypĺňaní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OH postupujte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podľa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pokynov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vypĺňanie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OH 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podľa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pokynov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uvedených v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testoch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>.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16.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Zistite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zapamätajte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si kód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svojej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školy a svoje rodné číslo.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17.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Identifikačné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údaje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na OH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vypisujú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takto:</w:t>
      </w:r>
    </w:p>
    <w:p w:rsidR="000A3701" w:rsidRPr="0029362F" w:rsidRDefault="000A3701" w:rsidP="000A370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cs-CZ"/>
        </w:rPr>
      </w:pP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Triedu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napíšte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tak,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ako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je uvedené v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triednom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r w:rsidR="00B357AE" w:rsidRPr="0029362F">
        <w:rPr>
          <w:rFonts w:ascii="Arial" w:hAnsi="Arial" w:cs="Arial"/>
          <w:i/>
          <w:sz w:val="24"/>
          <w:szCs w:val="24"/>
          <w:lang w:val="cs-CZ"/>
        </w:rPr>
        <w:t>výkaze</w:t>
      </w: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(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napr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</w:t>
      </w:r>
      <w:proofErr w:type="gramStart"/>
      <w:r w:rsidR="00B357AE" w:rsidRPr="0029362F">
        <w:rPr>
          <w:rFonts w:ascii="Arial" w:hAnsi="Arial" w:cs="Arial"/>
          <w:i/>
          <w:sz w:val="24"/>
          <w:szCs w:val="24"/>
          <w:lang w:val="cs-CZ"/>
        </w:rPr>
        <w:t>IV.</w:t>
      </w:r>
      <w:r w:rsidR="00DB1253" w:rsidRPr="0029362F">
        <w:rPr>
          <w:rFonts w:ascii="Arial" w:hAnsi="Arial" w:cs="Arial"/>
          <w:i/>
          <w:sz w:val="24"/>
          <w:szCs w:val="24"/>
          <w:lang w:val="cs-CZ"/>
        </w:rPr>
        <w:t>B</w:t>
      </w: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r w:rsidR="00B357AE" w:rsidRPr="0029362F">
        <w:rPr>
          <w:rFonts w:ascii="Arial" w:hAnsi="Arial" w:cs="Arial"/>
          <w:i/>
          <w:sz w:val="24"/>
          <w:szCs w:val="24"/>
          <w:lang w:val="cs-CZ"/>
        </w:rPr>
        <w:t>VIII</w:t>
      </w:r>
      <w:proofErr w:type="gramEnd"/>
      <w:r w:rsidR="00DB1253" w:rsidRPr="0029362F">
        <w:rPr>
          <w:rFonts w:ascii="Arial" w:hAnsi="Arial" w:cs="Arial"/>
          <w:i/>
          <w:sz w:val="24"/>
          <w:szCs w:val="24"/>
          <w:lang w:val="cs-CZ"/>
        </w:rPr>
        <w:t>…</w:t>
      </w:r>
      <w:r w:rsidR="00B357AE" w:rsidRPr="0029362F">
        <w:rPr>
          <w:rFonts w:ascii="Arial" w:hAnsi="Arial" w:cs="Arial"/>
          <w:i/>
          <w:sz w:val="24"/>
          <w:szCs w:val="24"/>
          <w:lang w:val="cs-CZ"/>
        </w:rPr>
        <w:t>)</w:t>
      </w:r>
      <w:r w:rsidRPr="0029362F">
        <w:rPr>
          <w:rFonts w:ascii="Arial" w:hAnsi="Arial" w:cs="Arial"/>
          <w:i/>
          <w:sz w:val="24"/>
          <w:szCs w:val="24"/>
          <w:lang w:val="cs-CZ"/>
        </w:rPr>
        <w:t>.</w:t>
      </w:r>
    </w:p>
    <w:p w:rsidR="00945BCF" w:rsidRPr="0029362F" w:rsidRDefault="000A3701" w:rsidP="000A370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Do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kolónky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test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napíšte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značku testu </w:t>
      </w:r>
      <w:proofErr w:type="spellStart"/>
      <w:proofErr w:type="gramStart"/>
      <w:r w:rsidRPr="0029362F">
        <w:rPr>
          <w:rFonts w:ascii="Arial" w:hAnsi="Arial" w:cs="Arial"/>
          <w:i/>
          <w:sz w:val="24"/>
          <w:szCs w:val="24"/>
          <w:lang w:val="cs-CZ"/>
        </w:rPr>
        <w:t>t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j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</w:t>
      </w:r>
      <w:r w:rsidR="00945BCF" w:rsidRPr="0029362F">
        <w:rPr>
          <w:rFonts w:ascii="Arial" w:hAnsi="Arial" w:cs="Arial"/>
          <w:i/>
          <w:sz w:val="24"/>
          <w:szCs w:val="24"/>
          <w:lang w:val="cs-CZ"/>
        </w:rPr>
        <w:t>SJL</w:t>
      </w:r>
      <w:proofErr w:type="gramEnd"/>
      <w:r w:rsidR="00945BCF"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r w:rsidRPr="0029362F">
        <w:rPr>
          <w:rFonts w:ascii="Arial" w:hAnsi="Arial" w:cs="Arial"/>
          <w:i/>
          <w:sz w:val="24"/>
          <w:szCs w:val="24"/>
          <w:lang w:val="cs-CZ"/>
        </w:rPr>
        <w:t>AJ</w:t>
      </w:r>
      <w:r w:rsidR="00945BCF" w:rsidRPr="0029362F">
        <w:rPr>
          <w:rFonts w:ascii="Arial" w:hAnsi="Arial" w:cs="Arial"/>
          <w:i/>
          <w:sz w:val="24"/>
          <w:szCs w:val="24"/>
          <w:lang w:val="cs-CZ"/>
        </w:rPr>
        <w:t>B1</w:t>
      </w:r>
      <w:r w:rsidRPr="0029362F">
        <w:rPr>
          <w:rFonts w:ascii="Arial" w:hAnsi="Arial" w:cs="Arial"/>
          <w:i/>
          <w:sz w:val="24"/>
          <w:szCs w:val="24"/>
          <w:lang w:val="cs-CZ"/>
        </w:rPr>
        <w:t>, AJB</w:t>
      </w:r>
      <w:r w:rsidR="00945BCF" w:rsidRPr="0029362F">
        <w:rPr>
          <w:rFonts w:ascii="Arial" w:hAnsi="Arial" w:cs="Arial"/>
          <w:i/>
          <w:sz w:val="24"/>
          <w:szCs w:val="24"/>
          <w:lang w:val="cs-CZ"/>
        </w:rPr>
        <w:t>2</w:t>
      </w:r>
      <w:r w:rsidRPr="0029362F">
        <w:rPr>
          <w:rFonts w:ascii="Arial" w:hAnsi="Arial" w:cs="Arial"/>
          <w:i/>
          <w:sz w:val="24"/>
          <w:szCs w:val="24"/>
          <w:lang w:val="cs-CZ"/>
        </w:rPr>
        <w:t>, NJ</w:t>
      </w:r>
      <w:r w:rsidR="00945BCF" w:rsidRPr="0029362F">
        <w:rPr>
          <w:rFonts w:ascii="Arial" w:hAnsi="Arial" w:cs="Arial"/>
          <w:i/>
          <w:sz w:val="24"/>
          <w:szCs w:val="24"/>
          <w:lang w:val="cs-CZ"/>
        </w:rPr>
        <w:t>B1,</w:t>
      </w: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NJB</w:t>
      </w:r>
      <w:r w:rsidR="00945BCF" w:rsidRPr="0029362F">
        <w:rPr>
          <w:rFonts w:ascii="Arial" w:hAnsi="Arial" w:cs="Arial"/>
          <w:i/>
          <w:sz w:val="24"/>
          <w:szCs w:val="24"/>
          <w:lang w:val="cs-CZ"/>
        </w:rPr>
        <w:t>2</w:t>
      </w:r>
      <w:r w:rsidRPr="0029362F">
        <w:rPr>
          <w:rFonts w:ascii="Arial" w:hAnsi="Arial" w:cs="Arial"/>
          <w:i/>
          <w:sz w:val="24"/>
          <w:szCs w:val="24"/>
          <w:lang w:val="cs-CZ"/>
        </w:rPr>
        <w:t>, MA</w:t>
      </w:r>
      <w:r w:rsidR="00DB1253" w:rsidRPr="0029362F">
        <w:rPr>
          <w:rFonts w:ascii="Arial" w:hAnsi="Arial" w:cs="Arial"/>
          <w:i/>
          <w:sz w:val="24"/>
          <w:szCs w:val="24"/>
          <w:lang w:val="cs-CZ"/>
        </w:rPr>
        <w:t>.</w:t>
      </w: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</w:t>
      </w:r>
    </w:p>
    <w:p w:rsidR="00945BCF" w:rsidRPr="0029362F" w:rsidRDefault="000A3701" w:rsidP="000A370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V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dátume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vypíšte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deň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mesiac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rok je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predtlačený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napr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r w:rsidR="00945BCF" w:rsidRPr="0029362F">
        <w:rPr>
          <w:rFonts w:ascii="Arial" w:hAnsi="Arial" w:cs="Arial"/>
          <w:i/>
          <w:sz w:val="24"/>
          <w:szCs w:val="24"/>
          <w:lang w:val="cs-CZ"/>
        </w:rPr>
        <w:t>16</w:t>
      </w: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marec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20</w:t>
      </w:r>
      <w:r w:rsidR="00945BCF" w:rsidRPr="0029362F">
        <w:rPr>
          <w:rFonts w:ascii="Arial" w:hAnsi="Arial" w:cs="Arial"/>
          <w:i/>
          <w:sz w:val="24"/>
          <w:szCs w:val="24"/>
          <w:lang w:val="cs-CZ"/>
        </w:rPr>
        <w:t>10</w:t>
      </w: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třeba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napísať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r w:rsidR="00945BCF" w:rsidRPr="0029362F">
        <w:rPr>
          <w:rFonts w:ascii="Arial" w:hAnsi="Arial" w:cs="Arial"/>
          <w:i/>
          <w:sz w:val="24"/>
          <w:szCs w:val="24"/>
          <w:lang w:val="cs-CZ"/>
        </w:rPr>
        <w:t>16</w:t>
      </w: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03</w:t>
      </w:r>
      <w:r w:rsidR="00945BCF" w:rsidRPr="0029362F">
        <w:rPr>
          <w:rFonts w:ascii="Arial" w:hAnsi="Arial" w:cs="Arial"/>
          <w:i/>
          <w:sz w:val="24"/>
          <w:szCs w:val="24"/>
          <w:lang w:val="cs-CZ"/>
        </w:rPr>
        <w:t>.</w:t>
      </w: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</w:p>
    <w:p w:rsidR="000A3701" w:rsidRPr="0029362F" w:rsidRDefault="000A3701" w:rsidP="000A370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cs-CZ"/>
        </w:rPr>
      </w:pP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Pohlavie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vyznačia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chlapci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krížikom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pod CH,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dievčatá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pod D.</w:t>
      </w:r>
    </w:p>
    <w:p w:rsidR="000A3701" w:rsidRPr="0029362F" w:rsidRDefault="000A3701" w:rsidP="000A370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Známku vyznačte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krížikom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pod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príslušné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číslo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podľa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toho,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akú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známku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mali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z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predmetu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testu na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polročnom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vysvedčení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v tomto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školskom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roku, resp. na konci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tretieho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ročníka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Ak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predmet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neštudujete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ako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povinný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alebo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povinne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volitelný (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seminár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), nezaznačíte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žiadnu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známku.</w:t>
      </w:r>
    </w:p>
    <w:p w:rsidR="000A3701" w:rsidRPr="0029362F" w:rsidRDefault="000A3701" w:rsidP="000A370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Do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kolónky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kód testu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vpíšte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štvormiestne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číslo,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ktoré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nachádza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na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prvej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strane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testu.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18. Úlohy s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výberom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odpovede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majú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vždy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iba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jedno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správne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riešenie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.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Žiak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získava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0</w:t>
      </w:r>
    </w:p>
    <w:p w:rsidR="000A3701" w:rsidRPr="0029362F" w:rsidRDefault="000A3701" w:rsidP="000A3701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bodov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aj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vtedy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,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keď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v OH vyznačí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viac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ako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jednu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možnosť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(bez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ohľadu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na to, či </w:t>
      </w:r>
    </w:p>
    <w:p w:rsidR="00EB7994" w:rsidRPr="0029362F" w:rsidRDefault="000A3701" w:rsidP="00A80DFA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</w:rPr>
      </w:pPr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    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medzi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 xml:space="preserve"> nimi bude aj </w:t>
      </w:r>
      <w:proofErr w:type="spellStart"/>
      <w:r w:rsidRPr="0029362F">
        <w:rPr>
          <w:rFonts w:ascii="Arial" w:hAnsi="Arial" w:cs="Arial"/>
          <w:i/>
          <w:sz w:val="24"/>
          <w:szCs w:val="24"/>
          <w:lang w:val="cs-CZ"/>
        </w:rPr>
        <w:t>správna</w:t>
      </w:r>
      <w:proofErr w:type="spellEnd"/>
      <w:r w:rsidRPr="0029362F">
        <w:rPr>
          <w:rFonts w:ascii="Arial" w:hAnsi="Arial" w:cs="Arial"/>
          <w:i/>
          <w:sz w:val="24"/>
          <w:szCs w:val="24"/>
          <w:lang w:val="cs-CZ"/>
        </w:rPr>
        <w:t>).</w:t>
      </w:r>
      <w:r w:rsidRPr="0029362F">
        <w:rPr>
          <w:rFonts w:ascii="Arial" w:hAnsi="Arial" w:cs="Arial"/>
          <w:i/>
          <w:sz w:val="24"/>
          <w:szCs w:val="24"/>
        </w:rPr>
        <w:t xml:space="preserve"> </w:t>
      </w:r>
    </w:p>
    <w:p w:rsidR="00EB7994" w:rsidRPr="001F5D1A" w:rsidRDefault="00EB7994" w:rsidP="00A80D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EB7994" w:rsidRPr="001F5D1A" w:rsidRDefault="00EB7994" w:rsidP="00EB7994">
      <w:pPr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sk-SK"/>
        </w:rPr>
      </w:pPr>
      <w:r w:rsidRPr="001F5D1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sk-SK"/>
        </w:rPr>
        <w:t>Náhradný termín EČ a PFIČ MS:</w:t>
      </w:r>
    </w:p>
    <w:p w:rsidR="000A3701" w:rsidRPr="001F5D1A" w:rsidRDefault="00EB7994" w:rsidP="0029362F">
      <w:pPr>
        <w:spacing w:after="240" w:line="360" w:lineRule="atLeast"/>
        <w:jc w:val="both"/>
        <w:rPr>
          <w:rFonts w:ascii="Arial" w:hAnsi="Arial" w:cs="Arial"/>
          <w:sz w:val="24"/>
          <w:szCs w:val="24"/>
        </w:rPr>
      </w:pPr>
      <w:r w:rsidRPr="001F5D1A">
        <w:rPr>
          <w:rFonts w:ascii="Arial" w:eastAsia="Times New Roman" w:hAnsi="Arial" w:cs="Arial"/>
          <w:sz w:val="24"/>
          <w:szCs w:val="24"/>
          <w:lang w:eastAsia="sk-SK"/>
        </w:rPr>
        <w:t xml:space="preserve">Náhradná maturitná skúška bude prebiehať v </w:t>
      </w:r>
      <w:r w:rsidRPr="001F5D1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apríl</w:t>
      </w:r>
      <w:r w:rsidR="00DB12A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</w:t>
      </w:r>
      <w:r w:rsidRPr="001F5D1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2010</w:t>
      </w:r>
      <w:r w:rsidRPr="001F5D1A">
        <w:rPr>
          <w:rFonts w:ascii="Arial" w:eastAsia="Times New Roman" w:hAnsi="Arial" w:cs="Arial"/>
          <w:sz w:val="24"/>
          <w:szCs w:val="24"/>
          <w:lang w:eastAsia="sk-SK"/>
        </w:rPr>
        <w:t>. Podrobné informácie o organizácii náhradného termínu MS budú zúčastneným školám poskytnuté v dostatočnom časovom predstihu.</w:t>
      </w:r>
      <w:r w:rsidR="000A3701" w:rsidRPr="001F5D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0A3701" w:rsidRPr="001F5D1A" w:rsidRDefault="000A3701" w:rsidP="000A3701">
      <w:pPr>
        <w:rPr>
          <w:rFonts w:ascii="Arial" w:hAnsi="Arial" w:cs="Arial"/>
          <w:sz w:val="24"/>
          <w:szCs w:val="24"/>
        </w:rPr>
      </w:pPr>
    </w:p>
    <w:p w:rsidR="000A3701" w:rsidRPr="001F5D1A" w:rsidRDefault="000A3701" w:rsidP="000A3701">
      <w:pPr>
        <w:pStyle w:val="Nadpis5"/>
        <w:jc w:val="center"/>
        <w:rPr>
          <w:rFonts w:ascii="Arial" w:hAnsi="Arial" w:cs="Arial"/>
          <w:sz w:val="24"/>
          <w:u w:val="single"/>
        </w:rPr>
      </w:pPr>
      <w:r w:rsidRPr="001F5D1A">
        <w:rPr>
          <w:rFonts w:ascii="Arial" w:hAnsi="Arial" w:cs="Arial"/>
          <w:sz w:val="24"/>
          <w:u w:val="single"/>
        </w:rPr>
        <w:t>Ústna forma internej časti maturitnej skúšky sa uskutoční</w:t>
      </w:r>
    </w:p>
    <w:p w:rsidR="000A3701" w:rsidRPr="001F5D1A" w:rsidRDefault="000A3701" w:rsidP="000A370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F5D1A">
        <w:rPr>
          <w:rFonts w:ascii="Arial" w:hAnsi="Arial" w:cs="Arial"/>
          <w:b/>
          <w:bCs/>
          <w:sz w:val="24"/>
          <w:szCs w:val="24"/>
          <w:u w:val="single"/>
        </w:rPr>
        <w:t>od 17.5. do 21.mája 2010.</w:t>
      </w:r>
    </w:p>
    <w:p w:rsidR="000A3701" w:rsidRPr="001F5D1A" w:rsidRDefault="000A3701" w:rsidP="000A3701">
      <w:pPr>
        <w:pStyle w:val="Nadpis1"/>
        <w:rPr>
          <w:rFonts w:ascii="Arial" w:hAnsi="Arial" w:cs="Arial"/>
          <w:b/>
          <w:bCs/>
          <w:sz w:val="24"/>
        </w:rPr>
      </w:pPr>
    </w:p>
    <w:p w:rsidR="000A3701" w:rsidRPr="001F5D1A" w:rsidRDefault="000A3701" w:rsidP="000A3701">
      <w:pPr>
        <w:pStyle w:val="Nadpis1"/>
        <w:rPr>
          <w:rFonts w:ascii="Arial" w:hAnsi="Arial" w:cs="Arial"/>
          <w:b/>
          <w:bCs/>
          <w:sz w:val="24"/>
        </w:rPr>
      </w:pPr>
    </w:p>
    <w:p w:rsidR="000A3701" w:rsidRPr="001F5D1A" w:rsidRDefault="000A3701" w:rsidP="0029362F">
      <w:pPr>
        <w:jc w:val="both"/>
        <w:rPr>
          <w:rFonts w:ascii="Arial" w:hAnsi="Arial" w:cs="Arial"/>
          <w:sz w:val="24"/>
          <w:szCs w:val="24"/>
        </w:rPr>
      </w:pPr>
      <w:r w:rsidRPr="001F5D1A">
        <w:rPr>
          <w:rFonts w:ascii="Arial" w:hAnsi="Arial" w:cs="Arial"/>
          <w:b/>
          <w:bCs/>
          <w:sz w:val="24"/>
          <w:szCs w:val="24"/>
        </w:rPr>
        <w:t>Centrálne spracovanie  v</w:t>
      </w:r>
      <w:r w:rsidR="001F5D1A">
        <w:rPr>
          <w:rFonts w:ascii="Arial" w:hAnsi="Arial" w:cs="Arial"/>
          <w:b/>
          <w:bCs/>
          <w:sz w:val="24"/>
          <w:szCs w:val="24"/>
        </w:rPr>
        <w:t>ý</w:t>
      </w:r>
      <w:r w:rsidRPr="001F5D1A">
        <w:rPr>
          <w:rFonts w:ascii="Arial" w:hAnsi="Arial" w:cs="Arial"/>
          <w:b/>
          <w:bCs/>
          <w:sz w:val="24"/>
          <w:szCs w:val="24"/>
        </w:rPr>
        <w:t>sledkov testov externej časti maturitnej skúšky</w:t>
      </w:r>
      <w:r w:rsidRPr="001F5D1A">
        <w:rPr>
          <w:rFonts w:ascii="Arial" w:hAnsi="Arial" w:cs="Arial"/>
          <w:sz w:val="24"/>
          <w:szCs w:val="24"/>
        </w:rPr>
        <w:t xml:space="preserve"> </w:t>
      </w:r>
      <w:r w:rsidRPr="001F5D1A">
        <w:rPr>
          <w:rFonts w:ascii="Arial" w:hAnsi="Arial" w:cs="Arial"/>
          <w:b/>
          <w:bCs/>
          <w:sz w:val="24"/>
          <w:szCs w:val="24"/>
        </w:rPr>
        <w:t>zabezpečuje NÚCEM (Národný ústav certifikovaných meraní). Výsledkové listiny s výsledkami žiakov z EČ SJL, AJ, MA a NJ budú do škôl doručené najneskôr 7. mája 2009</w:t>
      </w:r>
      <w:r w:rsidRPr="001F5D1A">
        <w:rPr>
          <w:rFonts w:ascii="Arial" w:hAnsi="Arial" w:cs="Arial"/>
          <w:sz w:val="24"/>
          <w:szCs w:val="24"/>
        </w:rPr>
        <w:t xml:space="preserve"> a bude v nich uvedená úspešnosť žiakov </w:t>
      </w:r>
      <w:r w:rsidRPr="001F5D1A">
        <w:rPr>
          <w:rFonts w:ascii="Arial" w:hAnsi="Arial" w:cs="Arial"/>
          <w:b/>
          <w:bCs/>
          <w:sz w:val="24"/>
          <w:szCs w:val="24"/>
        </w:rPr>
        <w:t>v percentách</w:t>
      </w:r>
      <w:r w:rsidRPr="001F5D1A">
        <w:rPr>
          <w:rFonts w:ascii="Arial" w:hAnsi="Arial" w:cs="Arial"/>
          <w:sz w:val="24"/>
          <w:szCs w:val="24"/>
        </w:rPr>
        <w:t xml:space="preserve"> a relatívna úspešnosť v porovnaní s celoslovenským výsledkom </w:t>
      </w:r>
      <w:r w:rsidRPr="001F5D1A">
        <w:rPr>
          <w:rFonts w:ascii="Arial" w:hAnsi="Arial" w:cs="Arial"/>
          <w:b/>
          <w:bCs/>
          <w:sz w:val="24"/>
          <w:szCs w:val="24"/>
        </w:rPr>
        <w:t>v </w:t>
      </w:r>
      <w:proofErr w:type="spellStart"/>
      <w:r w:rsidRPr="001F5D1A">
        <w:rPr>
          <w:rFonts w:ascii="Arial" w:hAnsi="Arial" w:cs="Arial"/>
          <w:b/>
          <w:bCs/>
          <w:sz w:val="24"/>
          <w:szCs w:val="24"/>
        </w:rPr>
        <w:t>percentiloch</w:t>
      </w:r>
      <w:proofErr w:type="spellEnd"/>
      <w:r w:rsidRPr="001F5D1A">
        <w:rPr>
          <w:rFonts w:ascii="Arial" w:hAnsi="Arial" w:cs="Arial"/>
          <w:b/>
          <w:bCs/>
          <w:sz w:val="24"/>
          <w:szCs w:val="24"/>
        </w:rPr>
        <w:t>.</w:t>
      </w:r>
      <w:r w:rsidRPr="001F5D1A">
        <w:rPr>
          <w:rFonts w:ascii="Arial" w:hAnsi="Arial" w:cs="Arial"/>
          <w:sz w:val="24"/>
          <w:szCs w:val="24"/>
        </w:rPr>
        <w:t xml:space="preserve"> Tieto výsledky sú uvádzané na maturitnom vysvedčení.</w:t>
      </w:r>
      <w:r w:rsidRPr="001F5D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5D1A">
        <w:rPr>
          <w:rFonts w:ascii="Arial" w:hAnsi="Arial" w:cs="Arial"/>
          <w:sz w:val="24"/>
          <w:szCs w:val="24"/>
        </w:rPr>
        <w:t xml:space="preserve">Osobitne na maturitnom vysvedčení bude uvedený aj výsledok žiaka z  písomnej formy internej časti daného predmetu a z ústnej formy internej časti. Na vysvedčení nebude uvedená výsledná </w:t>
      </w:r>
      <w:r w:rsidRPr="001F5D1A">
        <w:rPr>
          <w:rFonts w:ascii="Arial" w:hAnsi="Arial" w:cs="Arial"/>
          <w:sz w:val="24"/>
          <w:szCs w:val="24"/>
        </w:rPr>
        <w:lastRenderedPageBreak/>
        <w:t xml:space="preserve">známka pre daný predmet ani celkové hodnotenie MS ( napr. prospel s vyznamenaním ). </w:t>
      </w:r>
    </w:p>
    <w:p w:rsidR="000A3701" w:rsidRDefault="000A3701" w:rsidP="000A3701">
      <w:pPr>
        <w:rPr>
          <w:rFonts w:ascii="Arial" w:hAnsi="Arial" w:cs="Arial"/>
          <w:b/>
          <w:bCs/>
          <w:sz w:val="24"/>
          <w:szCs w:val="24"/>
        </w:rPr>
      </w:pPr>
      <w:r w:rsidRPr="001F5D1A">
        <w:rPr>
          <w:rFonts w:ascii="Arial" w:hAnsi="Arial" w:cs="Arial"/>
          <w:b/>
          <w:bCs/>
          <w:sz w:val="24"/>
          <w:szCs w:val="24"/>
        </w:rPr>
        <w:t xml:space="preserve">Ďalšie podrobné informácie: </w:t>
      </w:r>
      <w:hyperlink r:id="rId15" w:history="1">
        <w:r w:rsidR="00EB7994" w:rsidRPr="001F5D1A">
          <w:rPr>
            <w:rStyle w:val="Hypertextovprepojenie"/>
            <w:rFonts w:ascii="Arial" w:hAnsi="Arial" w:cs="Arial"/>
            <w:b/>
            <w:bCs/>
            <w:sz w:val="24"/>
            <w:szCs w:val="24"/>
          </w:rPr>
          <w:t>www.nucem.sk</w:t>
        </w:r>
      </w:hyperlink>
      <w:r w:rsidR="00EB7994" w:rsidRPr="001F5D1A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B12A6" w:rsidRDefault="00DB12A6" w:rsidP="000A3701">
      <w:pPr>
        <w:rPr>
          <w:rFonts w:ascii="Arial" w:hAnsi="Arial" w:cs="Arial"/>
          <w:b/>
          <w:bCs/>
          <w:sz w:val="24"/>
          <w:szCs w:val="24"/>
        </w:rPr>
      </w:pPr>
    </w:p>
    <w:p w:rsidR="00C752E3" w:rsidRDefault="00C752E3" w:rsidP="000A3701">
      <w:pPr>
        <w:rPr>
          <w:rFonts w:ascii="Arial" w:hAnsi="Arial" w:cs="Arial"/>
          <w:b/>
          <w:bCs/>
          <w:sz w:val="24"/>
          <w:szCs w:val="24"/>
        </w:rPr>
      </w:pPr>
    </w:p>
    <w:p w:rsidR="00DB12A6" w:rsidRPr="00DB12A6" w:rsidRDefault="00C752E3" w:rsidP="00DB12A6">
      <w:pPr>
        <w:jc w:val="center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DB12A6">
        <w:rPr>
          <w:rFonts w:ascii="Arial" w:hAnsi="Arial" w:cs="Arial"/>
          <w:b/>
          <w:bCs/>
          <w:i/>
          <w:color w:val="FF0000"/>
          <w:sz w:val="24"/>
          <w:szCs w:val="24"/>
        </w:rPr>
        <w:t>Všetkým naším maturantom</w:t>
      </w:r>
    </w:p>
    <w:p w:rsidR="000A3701" w:rsidRPr="00DB12A6" w:rsidRDefault="00C752E3" w:rsidP="00DB12A6">
      <w:pPr>
        <w:jc w:val="center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DB12A6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želáme </w:t>
      </w:r>
      <w:r w:rsidR="00DB12A6" w:rsidRPr="00DB12A6">
        <w:rPr>
          <w:rFonts w:ascii="Arial" w:hAnsi="Arial" w:cs="Arial"/>
          <w:b/>
          <w:bCs/>
          <w:i/>
          <w:color w:val="FF0000"/>
          <w:sz w:val="24"/>
          <w:szCs w:val="24"/>
        </w:rPr>
        <w:t>pri tohoročných maturitných skúškach veľa úspechov.</w:t>
      </w:r>
    </w:p>
    <w:p w:rsidR="00DB12A6" w:rsidRDefault="00DB12A6" w:rsidP="00DB12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12A6" w:rsidRDefault="00DB12A6" w:rsidP="00DB12A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</w:p>
    <w:p w:rsidR="00DB12A6" w:rsidRPr="00DB12A6" w:rsidRDefault="00DB12A6" w:rsidP="00DB12A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  <w:r w:rsidRPr="00DB12A6">
        <w:rPr>
          <w:rFonts w:ascii="Arial" w:hAnsi="Arial" w:cs="Arial"/>
          <w:bCs/>
        </w:rPr>
        <w:t xml:space="preserve">Mgr. Katarína </w:t>
      </w:r>
      <w:proofErr w:type="spellStart"/>
      <w:r w:rsidRPr="00DB12A6">
        <w:rPr>
          <w:rFonts w:ascii="Arial" w:hAnsi="Arial" w:cs="Arial"/>
          <w:bCs/>
        </w:rPr>
        <w:t>Genčanská</w:t>
      </w:r>
      <w:proofErr w:type="spellEnd"/>
      <w:r w:rsidRPr="00DB12A6">
        <w:rPr>
          <w:rFonts w:ascii="Arial" w:hAnsi="Arial" w:cs="Arial"/>
          <w:bCs/>
        </w:rPr>
        <w:t>, školský koordinátor</w:t>
      </w:r>
    </w:p>
    <w:p w:rsidR="00373E53" w:rsidRPr="00DB12A6" w:rsidRDefault="00373E53" w:rsidP="00DB12A6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caps/>
          <w:color w:val="0000FF"/>
        </w:rPr>
      </w:pPr>
    </w:p>
    <w:p w:rsidR="00A15DB3" w:rsidRPr="001F5D1A" w:rsidRDefault="00A15DB3" w:rsidP="00B9614F">
      <w:pPr>
        <w:spacing w:after="240" w:line="360" w:lineRule="atLeast"/>
        <w:rPr>
          <w:rFonts w:ascii="Arial" w:eastAsia="Times New Roman" w:hAnsi="Arial" w:cs="Arial"/>
          <w:sz w:val="24"/>
          <w:szCs w:val="24"/>
          <w:lang w:eastAsia="sk-SK"/>
        </w:rPr>
      </w:pPr>
    </w:p>
    <w:p w:rsidR="00A15DB3" w:rsidRDefault="00A15DB3" w:rsidP="005F75A1">
      <w:pPr>
        <w:pStyle w:val="Odsekzoznamu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k-SK"/>
        </w:rPr>
      </w:pPr>
    </w:p>
    <w:p w:rsidR="005F75A1" w:rsidRDefault="005F75A1" w:rsidP="005F75A1">
      <w:pPr>
        <w:pStyle w:val="Odsekzoznamu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k-SK"/>
        </w:rPr>
      </w:pPr>
    </w:p>
    <w:p w:rsidR="005F75A1" w:rsidRPr="005F75A1" w:rsidRDefault="005F75A1" w:rsidP="005F75A1">
      <w:pPr>
        <w:pStyle w:val="Odsekzoznamu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k-SK"/>
        </w:rPr>
      </w:pPr>
    </w:p>
    <w:p w:rsidR="00A15DB3" w:rsidRPr="00A15DB3" w:rsidRDefault="00A15DB3" w:rsidP="00A15DB3">
      <w:pPr>
        <w:rPr>
          <w:sz w:val="24"/>
          <w:szCs w:val="24"/>
        </w:rPr>
      </w:pPr>
    </w:p>
    <w:p w:rsidR="00A15DB3" w:rsidRPr="006514D2" w:rsidRDefault="00A15DB3" w:rsidP="005F75A1">
      <w:pPr>
        <w:spacing w:after="48" w:line="336" w:lineRule="atLeast"/>
        <w:ind w:left="241"/>
        <w:rPr>
          <w:rFonts w:eastAsia="Times New Roman" w:cs="Times New Roman"/>
          <w:sz w:val="24"/>
          <w:szCs w:val="24"/>
          <w:lang w:eastAsia="sk-SK"/>
        </w:rPr>
      </w:pPr>
    </w:p>
    <w:p w:rsidR="00F9598C" w:rsidRPr="006514D2" w:rsidRDefault="00F9598C" w:rsidP="00F9598C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F9598C" w:rsidRPr="00921B2D" w:rsidRDefault="00F9598C" w:rsidP="00F9598C">
      <w:pPr>
        <w:spacing w:after="240" w:line="360" w:lineRule="atLeast"/>
        <w:rPr>
          <w:rFonts w:ascii="Verdana" w:eastAsia="Times New Roman" w:hAnsi="Verdana" w:cs="Times New Roman"/>
          <w:sz w:val="18"/>
          <w:szCs w:val="18"/>
          <w:lang w:eastAsia="sk-SK"/>
        </w:rPr>
      </w:pPr>
      <w:r w:rsidRPr="00921B2D">
        <w:rPr>
          <w:rFonts w:ascii="Verdana" w:eastAsia="Times New Roman" w:hAnsi="Verdana" w:cs="Times New Roman"/>
          <w:sz w:val="18"/>
          <w:szCs w:val="18"/>
          <w:lang w:eastAsia="sk-SK"/>
        </w:rPr>
        <w:t> </w:t>
      </w:r>
    </w:p>
    <w:sectPr w:rsidR="00F9598C" w:rsidRPr="00921B2D" w:rsidSect="00C8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C25"/>
    <w:multiLevelType w:val="multilevel"/>
    <w:tmpl w:val="E45A11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514C8"/>
    <w:multiLevelType w:val="multilevel"/>
    <w:tmpl w:val="FAFE72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11D6C"/>
    <w:multiLevelType w:val="multilevel"/>
    <w:tmpl w:val="F62211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91AF4"/>
    <w:multiLevelType w:val="hybridMultilevel"/>
    <w:tmpl w:val="4EA22DC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06994"/>
    <w:multiLevelType w:val="hybridMultilevel"/>
    <w:tmpl w:val="4508C4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94357"/>
    <w:multiLevelType w:val="multilevel"/>
    <w:tmpl w:val="2FEA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F3EAE"/>
    <w:multiLevelType w:val="hybridMultilevel"/>
    <w:tmpl w:val="D0D647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17401"/>
    <w:multiLevelType w:val="multilevel"/>
    <w:tmpl w:val="3FE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C71A1"/>
    <w:multiLevelType w:val="multilevel"/>
    <w:tmpl w:val="128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274DF"/>
    <w:multiLevelType w:val="multilevel"/>
    <w:tmpl w:val="BAB8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36F3A"/>
    <w:multiLevelType w:val="multilevel"/>
    <w:tmpl w:val="AA54F0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D5093"/>
    <w:multiLevelType w:val="hybridMultilevel"/>
    <w:tmpl w:val="A93E3C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281C69"/>
    <w:multiLevelType w:val="multilevel"/>
    <w:tmpl w:val="49887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120CD"/>
    <w:multiLevelType w:val="multilevel"/>
    <w:tmpl w:val="26F83E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ED1D97"/>
    <w:multiLevelType w:val="multilevel"/>
    <w:tmpl w:val="D2A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05534"/>
    <w:multiLevelType w:val="multilevel"/>
    <w:tmpl w:val="C33452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4A2908"/>
    <w:multiLevelType w:val="hybridMultilevel"/>
    <w:tmpl w:val="B31851C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2604A"/>
    <w:multiLevelType w:val="multilevel"/>
    <w:tmpl w:val="AA40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A11468"/>
    <w:multiLevelType w:val="multilevel"/>
    <w:tmpl w:val="1CE8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7C4584"/>
    <w:multiLevelType w:val="multilevel"/>
    <w:tmpl w:val="2070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182CD9"/>
    <w:multiLevelType w:val="multilevel"/>
    <w:tmpl w:val="5C42C7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46BC5"/>
    <w:multiLevelType w:val="multilevel"/>
    <w:tmpl w:val="49A6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714A6"/>
    <w:multiLevelType w:val="multilevel"/>
    <w:tmpl w:val="9686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D93528"/>
    <w:multiLevelType w:val="hybridMultilevel"/>
    <w:tmpl w:val="16D8C51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721B6"/>
    <w:multiLevelType w:val="multilevel"/>
    <w:tmpl w:val="1B620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E51D68"/>
    <w:multiLevelType w:val="hybridMultilevel"/>
    <w:tmpl w:val="C69CC3D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77C8B"/>
    <w:multiLevelType w:val="multilevel"/>
    <w:tmpl w:val="6502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77463C"/>
    <w:multiLevelType w:val="multilevel"/>
    <w:tmpl w:val="6772DF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9D6782"/>
    <w:multiLevelType w:val="hybridMultilevel"/>
    <w:tmpl w:val="434041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E3805"/>
    <w:multiLevelType w:val="hybridMultilevel"/>
    <w:tmpl w:val="AA04FE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6"/>
  </w:num>
  <w:num w:numId="4">
    <w:abstractNumId w:val="22"/>
  </w:num>
  <w:num w:numId="5">
    <w:abstractNumId w:val="21"/>
  </w:num>
  <w:num w:numId="6">
    <w:abstractNumId w:val="9"/>
  </w:num>
  <w:num w:numId="7">
    <w:abstractNumId w:val="18"/>
  </w:num>
  <w:num w:numId="8">
    <w:abstractNumId w:val="7"/>
  </w:num>
  <w:num w:numId="9">
    <w:abstractNumId w:val="14"/>
  </w:num>
  <w:num w:numId="10">
    <w:abstractNumId w:val="5"/>
  </w:num>
  <w:num w:numId="11">
    <w:abstractNumId w:val="6"/>
  </w:num>
  <w:num w:numId="12">
    <w:abstractNumId w:val="17"/>
  </w:num>
  <w:num w:numId="13">
    <w:abstractNumId w:val="24"/>
  </w:num>
  <w:num w:numId="14">
    <w:abstractNumId w:val="12"/>
  </w:num>
  <w:num w:numId="15">
    <w:abstractNumId w:val="28"/>
  </w:num>
  <w:num w:numId="16">
    <w:abstractNumId w:val="15"/>
  </w:num>
  <w:num w:numId="17">
    <w:abstractNumId w:val="0"/>
  </w:num>
  <w:num w:numId="18">
    <w:abstractNumId w:val="1"/>
  </w:num>
  <w:num w:numId="19">
    <w:abstractNumId w:val="4"/>
  </w:num>
  <w:num w:numId="20">
    <w:abstractNumId w:val="13"/>
  </w:num>
  <w:num w:numId="21">
    <w:abstractNumId w:val="10"/>
  </w:num>
  <w:num w:numId="22">
    <w:abstractNumId w:val="20"/>
  </w:num>
  <w:num w:numId="23">
    <w:abstractNumId w:val="27"/>
  </w:num>
  <w:num w:numId="24">
    <w:abstractNumId w:val="2"/>
  </w:num>
  <w:num w:numId="25">
    <w:abstractNumId w:val="25"/>
  </w:num>
  <w:num w:numId="26">
    <w:abstractNumId w:val="3"/>
  </w:num>
  <w:num w:numId="27">
    <w:abstractNumId w:val="16"/>
  </w:num>
  <w:num w:numId="28">
    <w:abstractNumId w:val="23"/>
  </w:num>
  <w:num w:numId="29">
    <w:abstractNumId w:val="11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F9598C"/>
    <w:rsid w:val="0009409F"/>
    <w:rsid w:val="000A3701"/>
    <w:rsid w:val="000F7931"/>
    <w:rsid w:val="001C1BEA"/>
    <w:rsid w:val="001F5D1A"/>
    <w:rsid w:val="002356BD"/>
    <w:rsid w:val="0029362F"/>
    <w:rsid w:val="002E2B61"/>
    <w:rsid w:val="00324625"/>
    <w:rsid w:val="00367207"/>
    <w:rsid w:val="00373E53"/>
    <w:rsid w:val="00380ED9"/>
    <w:rsid w:val="003A16A6"/>
    <w:rsid w:val="004177BE"/>
    <w:rsid w:val="00545135"/>
    <w:rsid w:val="005507E1"/>
    <w:rsid w:val="00587F00"/>
    <w:rsid w:val="005F75A1"/>
    <w:rsid w:val="006514D2"/>
    <w:rsid w:val="007A0093"/>
    <w:rsid w:val="007E2523"/>
    <w:rsid w:val="007E77AB"/>
    <w:rsid w:val="0080185D"/>
    <w:rsid w:val="00926913"/>
    <w:rsid w:val="00945BCF"/>
    <w:rsid w:val="00962646"/>
    <w:rsid w:val="009751A9"/>
    <w:rsid w:val="00A15DB3"/>
    <w:rsid w:val="00A80DFA"/>
    <w:rsid w:val="00B357AE"/>
    <w:rsid w:val="00B5133F"/>
    <w:rsid w:val="00B9614F"/>
    <w:rsid w:val="00C752E3"/>
    <w:rsid w:val="00C87FAE"/>
    <w:rsid w:val="00CC4EFC"/>
    <w:rsid w:val="00DB1253"/>
    <w:rsid w:val="00DB12A6"/>
    <w:rsid w:val="00E95912"/>
    <w:rsid w:val="00EB7994"/>
    <w:rsid w:val="00EC2C35"/>
    <w:rsid w:val="00ED4E7D"/>
    <w:rsid w:val="00F9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98C"/>
  </w:style>
  <w:style w:type="paragraph" w:styleId="Nadpis1">
    <w:name w:val="heading 1"/>
    <w:basedOn w:val="Normlny"/>
    <w:next w:val="Normlny"/>
    <w:link w:val="Nadpis1Char"/>
    <w:qFormat/>
    <w:rsid w:val="000A37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0A370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A370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qFormat/>
    <w:rsid w:val="001C1BEA"/>
    <w:rPr>
      <w:b/>
      <w:bCs/>
    </w:rPr>
  </w:style>
  <w:style w:type="character" w:styleId="Zvraznenie">
    <w:name w:val="Emphasis"/>
    <w:basedOn w:val="Predvolenpsmoodseku"/>
    <w:qFormat/>
    <w:rsid w:val="001C1BEA"/>
    <w:rPr>
      <w:i/>
      <w:iCs/>
    </w:rPr>
  </w:style>
  <w:style w:type="character" w:customStyle="1" w:styleId="apple-converted-space">
    <w:name w:val="apple-converted-space"/>
    <w:basedOn w:val="Predvolenpsmoodseku"/>
    <w:rsid w:val="001C1BEA"/>
  </w:style>
  <w:style w:type="character" w:styleId="Hypertextovprepojenie">
    <w:name w:val="Hyperlink"/>
    <w:basedOn w:val="Predvolenpsmoodseku"/>
    <w:uiPriority w:val="99"/>
    <w:unhideWhenUsed/>
    <w:rsid w:val="00A15DB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E77AB"/>
    <w:pPr>
      <w:ind w:left="720"/>
      <w:contextualSpacing/>
    </w:pPr>
  </w:style>
  <w:style w:type="paragraph" w:customStyle="1" w:styleId="Default">
    <w:name w:val="Default"/>
    <w:rsid w:val="007E25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0A3701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0A3701"/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0A370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0A370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0A370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3">
    <w:name w:val="Body Text 3"/>
    <w:basedOn w:val="Normlny"/>
    <w:link w:val="Zkladntext3Char"/>
    <w:semiHidden/>
    <w:rsid w:val="000A37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0A3701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ov">
    <w:name w:val="Title"/>
    <w:basedOn w:val="Normlny"/>
    <w:link w:val="NzovChar"/>
    <w:qFormat/>
    <w:rsid w:val="000A3701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cs-CZ" w:eastAsia="cs-CZ"/>
    </w:rPr>
  </w:style>
  <w:style w:type="character" w:customStyle="1" w:styleId="NzovChar">
    <w:name w:val="Názov Char"/>
    <w:basedOn w:val="Predvolenpsmoodseku"/>
    <w:link w:val="Nzov"/>
    <w:rsid w:val="000A3701"/>
    <w:rPr>
      <w:rFonts w:ascii="Arial" w:eastAsia="Times New Roman" w:hAnsi="Arial" w:cs="Arial"/>
      <w:b/>
      <w:bCs/>
      <w:sz w:val="28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kn.sk/docs/269_2009.pdf" TargetMode="External"/><Relationship Id="rId13" Type="http://schemas.openxmlformats.org/officeDocument/2006/relationships/hyperlink" Target="http://www.spskn.sk/docs/245_20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skn.sk/docs/319_2008.pdf" TargetMode="External"/><Relationship Id="rId12" Type="http://schemas.openxmlformats.org/officeDocument/2006/relationships/hyperlink" Target="http://www.ksupo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pskn.sk/docs/318_2008.pdf" TargetMode="External"/><Relationship Id="rId11" Type="http://schemas.openxmlformats.org/officeDocument/2006/relationships/hyperlink" Target="http://www.nucem.sk" TargetMode="External"/><Relationship Id="rId5" Type="http://schemas.openxmlformats.org/officeDocument/2006/relationships/hyperlink" Target="http://www.spskn.sk/docs/245_2008.pdf" TargetMode="External"/><Relationship Id="rId15" Type="http://schemas.openxmlformats.org/officeDocument/2006/relationships/hyperlink" Target="http://www.nucem.sk" TargetMode="External"/><Relationship Id="rId10" Type="http://schemas.openxmlformats.org/officeDocument/2006/relationships/hyperlink" Target="http://www.zbierk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skn.sk/docs/319_2008.pdf" TargetMode="External"/><Relationship Id="rId14" Type="http://schemas.openxmlformats.org/officeDocument/2006/relationships/hyperlink" Target="http://www.spskn.sk/docs/318_2008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Arch. Dušan Genčanský</dc:creator>
  <cp:keywords/>
  <dc:description/>
  <cp:lastModifiedBy>Install</cp:lastModifiedBy>
  <cp:revision>6</cp:revision>
  <cp:lastPrinted>2010-03-01T09:40:00Z</cp:lastPrinted>
  <dcterms:created xsi:type="dcterms:W3CDTF">2010-03-01T08:42:00Z</dcterms:created>
  <dcterms:modified xsi:type="dcterms:W3CDTF">2010-03-01T12:18:00Z</dcterms:modified>
</cp:coreProperties>
</file>